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B7853" w14:textId="77777777" w:rsidR="00B167D7" w:rsidRPr="0078553A" w:rsidRDefault="00B167D7" w:rsidP="00B167D7">
      <w:pPr>
        <w:pStyle w:val="NoSpacing"/>
        <w:jc w:val="center"/>
        <w:rPr>
          <w:b/>
        </w:rPr>
      </w:pPr>
      <w:r w:rsidRPr="0078553A">
        <w:rPr>
          <w:b/>
        </w:rPr>
        <w:t>SAFETY DATA SHEET – DS</w:t>
      </w:r>
      <w:r>
        <w:rPr>
          <w:b/>
        </w:rPr>
        <w:t>084</w:t>
      </w:r>
    </w:p>
    <w:p w14:paraId="2D03EF55" w14:textId="77777777" w:rsidR="00B167D7" w:rsidRPr="0078553A" w:rsidRDefault="00B167D7" w:rsidP="00B167D7">
      <w:pPr>
        <w:pStyle w:val="NoSpacing"/>
        <w:jc w:val="center"/>
        <w:rPr>
          <w:b/>
          <w:sz w:val="20"/>
        </w:rPr>
      </w:pPr>
      <w:r w:rsidRPr="0078553A">
        <w:rPr>
          <w:b/>
          <w:sz w:val="20"/>
        </w:rPr>
        <w:t>(</w:t>
      </w:r>
      <w:r w:rsidR="0091747E">
        <w:rPr>
          <w:b/>
          <w:sz w:val="20"/>
        </w:rPr>
        <w:t>Milk Line Frother Cleaner)</w:t>
      </w:r>
    </w:p>
    <w:p w14:paraId="0B0147EE" w14:textId="77777777" w:rsidR="00B167D7" w:rsidRPr="00E85781" w:rsidRDefault="00B167D7" w:rsidP="00B167D7">
      <w:pPr>
        <w:pStyle w:val="NoSpacing"/>
        <w:jc w:val="center"/>
        <w:rPr>
          <w:sz w:val="20"/>
          <w:u w:val="single"/>
        </w:rPr>
      </w:pPr>
    </w:p>
    <w:p w14:paraId="4B3123D7" w14:textId="77777777" w:rsidR="00B167D7" w:rsidRPr="009C531C" w:rsidRDefault="00B167D7" w:rsidP="00B167D7">
      <w:pPr>
        <w:tabs>
          <w:tab w:val="left" w:pos="-720"/>
        </w:tabs>
        <w:suppressAutoHyphens/>
        <w:jc w:val="both"/>
        <w:rPr>
          <w:rFonts w:ascii="Calibri" w:hAnsi="Calibri" w:cs="Calibri"/>
          <w:b/>
          <w:spacing w:val="-3"/>
          <w:sz w:val="20"/>
          <w:szCs w:val="20"/>
          <w:u w:val="single"/>
        </w:rPr>
      </w:pPr>
      <w:r w:rsidRPr="009C531C">
        <w:rPr>
          <w:rFonts w:ascii="Calibri" w:hAnsi="Calibri" w:cs="Calibri"/>
          <w:b/>
          <w:spacing w:val="-3"/>
          <w:sz w:val="20"/>
          <w:szCs w:val="20"/>
          <w:u w:val="single"/>
        </w:rPr>
        <w:t>1.  Identif</w:t>
      </w:r>
      <w:r>
        <w:rPr>
          <w:rFonts w:ascii="Calibri" w:hAnsi="Calibri" w:cs="Calibri"/>
          <w:b/>
          <w:spacing w:val="-3"/>
          <w:sz w:val="20"/>
          <w:szCs w:val="20"/>
          <w:u w:val="single"/>
        </w:rPr>
        <w:t>i</w:t>
      </w:r>
      <w:r w:rsidRPr="009C531C">
        <w:rPr>
          <w:rFonts w:ascii="Calibri" w:hAnsi="Calibri" w:cs="Calibri"/>
          <w:b/>
          <w:spacing w:val="-3"/>
          <w:sz w:val="20"/>
          <w:szCs w:val="20"/>
          <w:u w:val="single"/>
        </w:rPr>
        <w:t>cation of the Preparation and of the Company</w:t>
      </w:r>
    </w:p>
    <w:p w14:paraId="3738D9A8" w14:textId="77777777" w:rsidR="00B167D7" w:rsidRPr="009C531C" w:rsidRDefault="00B167D7" w:rsidP="00B167D7">
      <w:pPr>
        <w:tabs>
          <w:tab w:val="left" w:pos="-720"/>
        </w:tabs>
        <w:suppressAutoHyphens/>
        <w:jc w:val="both"/>
        <w:rPr>
          <w:rFonts w:ascii="Calibri" w:hAnsi="Calibri" w:cs="Calibri"/>
          <w:spacing w:val="-3"/>
          <w:sz w:val="20"/>
          <w:szCs w:val="20"/>
          <w:u w:val="single"/>
        </w:rPr>
      </w:pPr>
      <w:r w:rsidRPr="009C531C">
        <w:rPr>
          <w:rFonts w:ascii="Calibri" w:hAnsi="Calibri" w:cs="Calibri"/>
          <w:spacing w:val="-3"/>
          <w:sz w:val="20"/>
          <w:szCs w:val="20"/>
        </w:rPr>
        <w:t>1.1</w:t>
      </w:r>
      <w:r w:rsidRPr="009C531C">
        <w:rPr>
          <w:rFonts w:ascii="Calibri" w:hAnsi="Calibri" w:cs="Calibri"/>
          <w:spacing w:val="-3"/>
          <w:sz w:val="20"/>
          <w:szCs w:val="20"/>
        </w:rPr>
        <w:tab/>
      </w:r>
      <w:r w:rsidRPr="009C531C">
        <w:rPr>
          <w:rFonts w:ascii="Calibri" w:hAnsi="Calibri" w:cs="Calibri"/>
          <w:spacing w:val="-3"/>
          <w:sz w:val="20"/>
          <w:szCs w:val="20"/>
          <w:u w:val="single"/>
        </w:rPr>
        <w:t>Identification of the Preparation:</w:t>
      </w:r>
    </w:p>
    <w:p w14:paraId="1B02C0C0" w14:textId="77777777" w:rsidR="00B167D7" w:rsidRPr="009C531C" w:rsidRDefault="00B167D7" w:rsidP="00B167D7">
      <w:pPr>
        <w:tabs>
          <w:tab w:val="left" w:pos="-720"/>
        </w:tabs>
        <w:suppressAutoHyphens/>
        <w:jc w:val="both"/>
        <w:rPr>
          <w:rFonts w:ascii="Calibri" w:hAnsi="Calibri" w:cs="Calibri"/>
          <w:spacing w:val="-3"/>
          <w:sz w:val="20"/>
          <w:szCs w:val="20"/>
        </w:rPr>
      </w:pPr>
      <w:r w:rsidRPr="009C531C">
        <w:rPr>
          <w:rFonts w:ascii="Calibri" w:hAnsi="Calibri" w:cs="Calibri"/>
          <w:spacing w:val="-3"/>
          <w:sz w:val="20"/>
          <w:szCs w:val="20"/>
        </w:rPr>
        <w:tab/>
      </w:r>
      <w:r w:rsidR="0091747E">
        <w:rPr>
          <w:rFonts w:ascii="Calibri" w:hAnsi="Calibri" w:cs="Calibri"/>
          <w:spacing w:val="-3"/>
          <w:sz w:val="20"/>
          <w:szCs w:val="20"/>
        </w:rPr>
        <w:t>Milk Line Frother Cleaner PN905</w:t>
      </w:r>
      <w:r w:rsidRPr="009C531C">
        <w:rPr>
          <w:rFonts w:ascii="Calibri" w:hAnsi="Calibri" w:cs="Calibri"/>
          <w:spacing w:val="-3"/>
          <w:sz w:val="20"/>
          <w:szCs w:val="20"/>
        </w:rPr>
        <w:t xml:space="preserve"> </w:t>
      </w:r>
    </w:p>
    <w:p w14:paraId="53A93A80" w14:textId="77777777" w:rsidR="00B167D7" w:rsidRPr="009C531C" w:rsidRDefault="00B167D7" w:rsidP="00B167D7">
      <w:pPr>
        <w:tabs>
          <w:tab w:val="left" w:pos="-720"/>
        </w:tabs>
        <w:suppressAutoHyphens/>
        <w:jc w:val="both"/>
        <w:rPr>
          <w:rFonts w:ascii="Calibri" w:hAnsi="Calibri" w:cs="Calibri"/>
          <w:spacing w:val="-3"/>
          <w:sz w:val="20"/>
          <w:szCs w:val="20"/>
          <w:u w:val="single"/>
        </w:rPr>
      </w:pPr>
      <w:r w:rsidRPr="009C531C">
        <w:rPr>
          <w:rFonts w:ascii="Calibri" w:hAnsi="Calibri" w:cs="Calibri"/>
          <w:spacing w:val="-3"/>
          <w:sz w:val="20"/>
          <w:szCs w:val="20"/>
        </w:rPr>
        <w:t>1.2</w:t>
      </w:r>
      <w:r w:rsidRPr="009C531C">
        <w:rPr>
          <w:rFonts w:ascii="Calibri" w:hAnsi="Calibri" w:cs="Calibri"/>
          <w:spacing w:val="-3"/>
          <w:sz w:val="20"/>
          <w:szCs w:val="20"/>
        </w:rPr>
        <w:tab/>
      </w:r>
      <w:r w:rsidRPr="009C531C">
        <w:rPr>
          <w:rFonts w:ascii="Calibri" w:hAnsi="Calibri" w:cs="Calibri"/>
          <w:spacing w:val="-3"/>
          <w:sz w:val="20"/>
          <w:szCs w:val="20"/>
          <w:u w:val="single"/>
        </w:rPr>
        <w:t>Company Identification</w:t>
      </w:r>
    </w:p>
    <w:p w14:paraId="1E36158C" w14:textId="77777777" w:rsidR="00B167D7" w:rsidRPr="009C531C" w:rsidRDefault="00B167D7" w:rsidP="00B167D7">
      <w:pPr>
        <w:pStyle w:val="NoSpacing"/>
        <w:rPr>
          <w:sz w:val="20"/>
          <w:szCs w:val="20"/>
        </w:rPr>
      </w:pPr>
      <w:r w:rsidRPr="009C531C">
        <w:rPr>
          <w:sz w:val="20"/>
          <w:szCs w:val="20"/>
        </w:rPr>
        <w:tab/>
        <w:t>Maclin Group (Division of Maclin Sourcing Solutions Ltd)</w:t>
      </w:r>
    </w:p>
    <w:p w14:paraId="1BE5558F" w14:textId="77777777" w:rsidR="00B167D7" w:rsidRPr="009C531C" w:rsidRDefault="00B167D7" w:rsidP="00B167D7">
      <w:pPr>
        <w:pStyle w:val="NoSpacing"/>
        <w:rPr>
          <w:sz w:val="20"/>
          <w:szCs w:val="20"/>
        </w:rPr>
      </w:pPr>
      <w:r w:rsidRPr="009C531C">
        <w:rPr>
          <w:sz w:val="20"/>
          <w:szCs w:val="20"/>
        </w:rPr>
        <w:tab/>
        <w:t>Unit A3, Risby Business Park, Newmarket Rd., Risby, Suffolk, IP28 6RD, United Kingdom</w:t>
      </w:r>
    </w:p>
    <w:p w14:paraId="480FFD2E" w14:textId="77777777" w:rsidR="00B167D7" w:rsidRPr="009C531C" w:rsidRDefault="00B167D7" w:rsidP="00B167D7">
      <w:pPr>
        <w:pStyle w:val="NoSpacing"/>
        <w:rPr>
          <w:sz w:val="20"/>
          <w:szCs w:val="20"/>
        </w:rPr>
      </w:pPr>
      <w:r w:rsidRPr="009C531C">
        <w:rPr>
          <w:sz w:val="20"/>
          <w:szCs w:val="20"/>
        </w:rPr>
        <w:tab/>
        <w:t>Telephone:  +44 (0) 1284 810 887</w:t>
      </w:r>
    </w:p>
    <w:p w14:paraId="2870AA53" w14:textId="77777777" w:rsidR="00B167D7" w:rsidRPr="009C531C" w:rsidRDefault="00B167D7" w:rsidP="00B167D7">
      <w:pPr>
        <w:pStyle w:val="NoSpacing"/>
        <w:rPr>
          <w:sz w:val="20"/>
          <w:szCs w:val="20"/>
        </w:rPr>
      </w:pPr>
      <w:r w:rsidRPr="009C531C">
        <w:rPr>
          <w:sz w:val="20"/>
          <w:szCs w:val="20"/>
        </w:rPr>
        <w:tab/>
        <w:t>Facsimile:  +44 (0) 1284 811 908</w:t>
      </w:r>
    </w:p>
    <w:p w14:paraId="0542F91D" w14:textId="77777777" w:rsidR="00B167D7" w:rsidRPr="009C531C" w:rsidRDefault="00B167D7" w:rsidP="00B167D7">
      <w:pPr>
        <w:tabs>
          <w:tab w:val="left" w:pos="-720"/>
        </w:tabs>
        <w:suppressAutoHyphens/>
        <w:jc w:val="both"/>
        <w:rPr>
          <w:rFonts w:ascii="Calibri" w:hAnsi="Calibri" w:cs="Calibri"/>
          <w:spacing w:val="-3"/>
          <w:sz w:val="20"/>
          <w:szCs w:val="20"/>
        </w:rPr>
      </w:pPr>
    </w:p>
    <w:p w14:paraId="755B8188" w14:textId="77777777" w:rsidR="00B167D7" w:rsidRPr="009C531C" w:rsidRDefault="00B167D7" w:rsidP="00B167D7">
      <w:pPr>
        <w:tabs>
          <w:tab w:val="left" w:pos="-720"/>
        </w:tabs>
        <w:suppressAutoHyphens/>
        <w:jc w:val="both"/>
        <w:rPr>
          <w:rFonts w:ascii="Calibri" w:hAnsi="Calibri" w:cs="Calibri"/>
          <w:spacing w:val="-3"/>
          <w:sz w:val="20"/>
          <w:szCs w:val="20"/>
        </w:rPr>
      </w:pPr>
      <w:r w:rsidRPr="009C531C">
        <w:rPr>
          <w:rFonts w:ascii="Calibri" w:hAnsi="Calibri" w:cs="Calibri"/>
          <w:b/>
          <w:spacing w:val="-3"/>
          <w:sz w:val="20"/>
          <w:szCs w:val="20"/>
          <w:u w:val="single"/>
        </w:rPr>
        <w:t>2.  Hazards Identification</w:t>
      </w:r>
    </w:p>
    <w:p w14:paraId="528540DB" w14:textId="77777777" w:rsidR="0091747E" w:rsidRDefault="00B167D7" w:rsidP="00B167D7">
      <w:pPr>
        <w:tabs>
          <w:tab w:val="left" w:pos="-720"/>
        </w:tabs>
        <w:suppressAutoHyphens/>
        <w:jc w:val="both"/>
        <w:rPr>
          <w:rFonts w:ascii="Calibri" w:hAnsi="Calibri" w:cs="Calibri"/>
          <w:spacing w:val="-3"/>
          <w:sz w:val="20"/>
          <w:szCs w:val="20"/>
          <w:u w:val="single"/>
        </w:rPr>
      </w:pPr>
      <w:r w:rsidRPr="0091747E">
        <w:rPr>
          <w:rFonts w:ascii="Calibri" w:hAnsi="Calibri" w:cs="Calibri"/>
          <w:spacing w:val="-3"/>
          <w:sz w:val="20"/>
          <w:szCs w:val="20"/>
        </w:rPr>
        <w:t xml:space="preserve">2.1 </w:t>
      </w:r>
      <w:r w:rsidR="0091747E" w:rsidRPr="0091747E">
        <w:rPr>
          <w:rFonts w:ascii="Calibri" w:hAnsi="Calibri" w:cs="Calibri"/>
          <w:spacing w:val="-3"/>
          <w:sz w:val="20"/>
          <w:szCs w:val="20"/>
        </w:rPr>
        <w:tab/>
      </w:r>
      <w:r w:rsidR="0091747E">
        <w:rPr>
          <w:rFonts w:ascii="Calibri" w:hAnsi="Calibri" w:cs="Calibri"/>
          <w:spacing w:val="-3"/>
          <w:sz w:val="20"/>
          <w:szCs w:val="20"/>
          <w:u w:val="single"/>
        </w:rPr>
        <w:t>Classification of the substance or mixture:</w:t>
      </w:r>
    </w:p>
    <w:p w14:paraId="5D15F48A" w14:textId="77777777" w:rsidR="0091747E" w:rsidRDefault="0091747E" w:rsidP="0091747E">
      <w:pPr>
        <w:pStyle w:val="NoSpacing"/>
      </w:pPr>
      <w:r>
        <w:tab/>
        <w:t>Classification under CLP:</w:t>
      </w:r>
      <w:r>
        <w:tab/>
      </w:r>
      <w:r>
        <w:tab/>
        <w:t xml:space="preserve">Eye </w:t>
      </w:r>
      <w:proofErr w:type="spellStart"/>
      <w:r>
        <w:t>Irrit</w:t>
      </w:r>
      <w:proofErr w:type="spellEnd"/>
      <w:r>
        <w:t xml:space="preserve">. 2: H319; Skin </w:t>
      </w:r>
      <w:proofErr w:type="spellStart"/>
      <w:r>
        <w:t>Irrit</w:t>
      </w:r>
      <w:proofErr w:type="spellEnd"/>
      <w:r>
        <w:t>. 2: H315</w:t>
      </w:r>
    </w:p>
    <w:p w14:paraId="2E5329F3" w14:textId="77777777" w:rsidR="00B167D7" w:rsidRPr="009C531C" w:rsidRDefault="0091747E" w:rsidP="0091747E">
      <w:pPr>
        <w:pStyle w:val="NoSpacing"/>
        <w:rPr>
          <w:u w:val="single"/>
        </w:rPr>
      </w:pPr>
      <w:r>
        <w:tab/>
        <w:t>Most important adverse effects:</w:t>
      </w:r>
      <w:r>
        <w:tab/>
        <w:t>Causes skin irritation. Causes serious eye irritation.</w:t>
      </w:r>
      <w:r w:rsidR="00B167D7" w:rsidRPr="0091747E">
        <w:tab/>
      </w:r>
    </w:p>
    <w:p w14:paraId="477D249F" w14:textId="77777777" w:rsidR="00B167D7" w:rsidRPr="009C531C" w:rsidRDefault="00B167D7" w:rsidP="0091747E">
      <w:pPr>
        <w:pStyle w:val="NoSpacing"/>
        <w:rPr>
          <w:sz w:val="20"/>
          <w:szCs w:val="20"/>
        </w:rPr>
      </w:pPr>
      <w:r w:rsidRPr="009C531C">
        <w:rPr>
          <w:sz w:val="20"/>
          <w:szCs w:val="20"/>
        </w:rPr>
        <w:tab/>
      </w:r>
    </w:p>
    <w:p w14:paraId="26F2BD55" w14:textId="77777777" w:rsidR="00B167D7" w:rsidRPr="009C531C" w:rsidRDefault="00B167D7" w:rsidP="00B167D7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b/>
          <w:spacing w:val="-3"/>
          <w:sz w:val="20"/>
          <w:szCs w:val="20"/>
          <w:u w:val="single"/>
        </w:rPr>
      </w:pPr>
      <w:r w:rsidRPr="009C531C">
        <w:rPr>
          <w:rFonts w:ascii="Calibri" w:hAnsi="Calibri" w:cs="Calibri"/>
          <w:b/>
          <w:spacing w:val="-3"/>
          <w:sz w:val="20"/>
          <w:szCs w:val="20"/>
          <w:u w:val="single"/>
        </w:rPr>
        <w:t>2.2 Label Element:</w:t>
      </w:r>
    </w:p>
    <w:p w14:paraId="495629FD" w14:textId="77777777" w:rsidR="00B167D7" w:rsidRPr="009C531C" w:rsidRDefault="0091747E" w:rsidP="00B167D7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0"/>
          <w:szCs w:val="20"/>
          <w:u w:val="single"/>
        </w:rPr>
      </w:pPr>
      <w:r w:rsidRPr="0091747E">
        <w:rPr>
          <w:rFonts w:ascii="Calibri" w:hAnsi="Calibri" w:cs="Calibri"/>
          <w:spacing w:val="-3"/>
          <w:sz w:val="20"/>
          <w:szCs w:val="20"/>
        </w:rPr>
        <w:tab/>
      </w:r>
      <w:r w:rsidR="00B167D7" w:rsidRPr="009C531C">
        <w:rPr>
          <w:rFonts w:ascii="Calibri" w:hAnsi="Calibri" w:cs="Calibri"/>
          <w:spacing w:val="-3"/>
          <w:sz w:val="20"/>
          <w:szCs w:val="20"/>
          <w:u w:val="single"/>
        </w:rPr>
        <w:t>GHS Symbols:</w:t>
      </w:r>
    </w:p>
    <w:p w14:paraId="0995AD06" w14:textId="77777777" w:rsidR="00B167D7" w:rsidRPr="0091747E" w:rsidRDefault="0091747E" w:rsidP="0091747E">
      <w:pPr>
        <w:tabs>
          <w:tab w:val="left" w:pos="-720"/>
          <w:tab w:val="left" w:pos="0"/>
        </w:tabs>
        <w:suppressAutoHyphens/>
        <w:ind w:left="720"/>
        <w:jc w:val="both"/>
        <w:rPr>
          <w:rFonts w:ascii="Calibri" w:hAnsi="Calibri" w:cs="Calibri"/>
          <w:spacing w:val="-3"/>
          <w:sz w:val="20"/>
          <w:szCs w:val="20"/>
        </w:rPr>
      </w:pPr>
      <w:r w:rsidRPr="0091747E">
        <w:rPr>
          <w:rFonts w:ascii="Calibri" w:hAnsi="Calibri" w:cs="Calibri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17B6E5C8" wp14:editId="5E99E2FA">
            <wp:simplePos x="0" y="0"/>
            <wp:positionH relativeFrom="column">
              <wp:posOffset>1413510</wp:posOffset>
            </wp:positionH>
            <wp:positionV relativeFrom="paragraph">
              <wp:posOffset>28823</wp:posOffset>
            </wp:positionV>
            <wp:extent cx="74295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046" y="21319"/>
                <wp:lineTo x="21046" y="0"/>
                <wp:lineTo x="0" y="0"/>
              </wp:wrapPolygon>
            </wp:wrapTight>
            <wp:docPr id="3" name="Picture 3" descr="http://www.unece.org/fileadmin/DAM/trans/danger/publi/ghs/pictograms/excla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ece.org/fileadmin/DAM/trans/danger/publi/ghs/pictograms/exclam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7D7" w:rsidRPr="0091747E">
        <w:rPr>
          <w:rFonts w:ascii="Calibri" w:hAnsi="Calibri" w:cs="Calibri"/>
          <w:spacing w:val="-3"/>
          <w:sz w:val="20"/>
          <w:szCs w:val="20"/>
        </w:rPr>
        <w:t>Min 10mm sides</w:t>
      </w:r>
    </w:p>
    <w:p w14:paraId="4E1B780D" w14:textId="77777777" w:rsidR="00B167D7" w:rsidRPr="009C531C" w:rsidRDefault="00B167D7" w:rsidP="00B167D7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0"/>
          <w:szCs w:val="20"/>
        </w:rPr>
      </w:pPr>
    </w:p>
    <w:p w14:paraId="0ED95F65" w14:textId="77777777" w:rsidR="00B167D7" w:rsidRPr="0091747E" w:rsidRDefault="00B167D7" w:rsidP="00B167D7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0"/>
          <w:szCs w:val="20"/>
        </w:rPr>
      </w:pPr>
    </w:p>
    <w:p w14:paraId="442D62E8" w14:textId="77777777" w:rsidR="00B167D7" w:rsidRPr="009C531C" w:rsidRDefault="0091747E" w:rsidP="00B167D7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0"/>
          <w:szCs w:val="20"/>
        </w:rPr>
      </w:pPr>
      <w:r w:rsidRPr="0091747E">
        <w:rPr>
          <w:rFonts w:ascii="Calibri" w:hAnsi="Calibri" w:cs="Calibri"/>
          <w:spacing w:val="-3"/>
          <w:sz w:val="20"/>
          <w:szCs w:val="20"/>
        </w:rPr>
        <w:tab/>
      </w:r>
      <w:r w:rsidR="00B167D7" w:rsidRPr="0091747E">
        <w:rPr>
          <w:rFonts w:ascii="Calibri" w:hAnsi="Calibri" w:cs="Calibri"/>
          <w:spacing w:val="-3"/>
          <w:sz w:val="20"/>
          <w:szCs w:val="20"/>
          <w:u w:val="single"/>
        </w:rPr>
        <w:t>GHS Signal Word</w:t>
      </w:r>
      <w:r w:rsidR="00B167D7" w:rsidRPr="0091747E">
        <w:rPr>
          <w:rFonts w:ascii="Calibri" w:hAnsi="Calibri" w:cs="Calibri"/>
          <w:spacing w:val="-3"/>
          <w:sz w:val="20"/>
          <w:szCs w:val="20"/>
        </w:rPr>
        <w:t>:</w:t>
      </w:r>
      <w:r w:rsidR="00B167D7" w:rsidRPr="0091747E">
        <w:rPr>
          <w:rFonts w:ascii="Calibri" w:hAnsi="Calibri" w:cs="Calibri"/>
          <w:spacing w:val="-3"/>
          <w:sz w:val="20"/>
          <w:szCs w:val="20"/>
        </w:rPr>
        <w:tab/>
      </w:r>
      <w:r>
        <w:rPr>
          <w:rFonts w:ascii="Calibri" w:hAnsi="Calibri" w:cs="Calibri"/>
          <w:spacing w:val="-3"/>
          <w:sz w:val="20"/>
          <w:szCs w:val="20"/>
        </w:rPr>
        <w:t xml:space="preserve">          </w:t>
      </w:r>
      <w:r w:rsidR="00B167D7" w:rsidRPr="009C531C">
        <w:rPr>
          <w:rFonts w:ascii="Calibri" w:hAnsi="Calibri" w:cs="Calibri"/>
          <w:spacing w:val="-3"/>
          <w:sz w:val="20"/>
          <w:szCs w:val="20"/>
        </w:rPr>
        <w:t>WARNING</w:t>
      </w:r>
    </w:p>
    <w:p w14:paraId="1C38477C" w14:textId="77777777" w:rsidR="00B167D7" w:rsidRDefault="00203923" w:rsidP="0091747E">
      <w:pPr>
        <w:tabs>
          <w:tab w:val="left" w:pos="-720"/>
          <w:tab w:val="left" w:pos="0"/>
        </w:tabs>
        <w:suppressAutoHyphens/>
        <w:ind w:left="720"/>
        <w:jc w:val="both"/>
        <w:rPr>
          <w:rFonts w:ascii="Calibri" w:hAnsi="Calibri" w:cs="Calibri"/>
          <w:spacing w:val="-3"/>
          <w:sz w:val="20"/>
          <w:szCs w:val="20"/>
        </w:rPr>
      </w:pPr>
      <w:r w:rsidRPr="00203923">
        <w:rPr>
          <w:rFonts w:ascii="Calibri" w:hAnsi="Calibri" w:cs="Calibri"/>
          <w:spacing w:val="-3"/>
          <w:sz w:val="20"/>
          <w:szCs w:val="20"/>
          <w:u w:val="single"/>
        </w:rPr>
        <w:t>Preca</w:t>
      </w:r>
      <w:r>
        <w:rPr>
          <w:rFonts w:ascii="Calibri" w:hAnsi="Calibri" w:cs="Calibri"/>
          <w:spacing w:val="-3"/>
          <w:sz w:val="20"/>
          <w:szCs w:val="20"/>
          <w:u w:val="single"/>
        </w:rPr>
        <w:t>ut</w:t>
      </w:r>
      <w:r w:rsidRPr="00203923">
        <w:rPr>
          <w:rFonts w:ascii="Calibri" w:hAnsi="Calibri" w:cs="Calibri"/>
          <w:spacing w:val="-3"/>
          <w:sz w:val="20"/>
          <w:szCs w:val="20"/>
          <w:u w:val="single"/>
        </w:rPr>
        <w:t xml:space="preserve">ionary </w:t>
      </w:r>
      <w:r w:rsidR="00B167D7" w:rsidRPr="00203923">
        <w:rPr>
          <w:rFonts w:ascii="Calibri" w:hAnsi="Calibri" w:cs="Calibri"/>
          <w:spacing w:val="-3"/>
          <w:sz w:val="20"/>
          <w:szCs w:val="20"/>
          <w:u w:val="single"/>
        </w:rPr>
        <w:t>Statements</w:t>
      </w:r>
      <w:r w:rsidR="00B167D7" w:rsidRPr="0091747E">
        <w:rPr>
          <w:rFonts w:ascii="Calibri" w:hAnsi="Calibri" w:cs="Calibri"/>
          <w:spacing w:val="-3"/>
          <w:sz w:val="20"/>
          <w:szCs w:val="20"/>
        </w:rPr>
        <w:t>:</w:t>
      </w:r>
    </w:p>
    <w:p w14:paraId="361B146C" w14:textId="77777777" w:rsidR="00203923" w:rsidRDefault="00203923" w:rsidP="00203923">
      <w:pPr>
        <w:pStyle w:val="NoSpacing"/>
      </w:pPr>
      <w:r>
        <w:tab/>
        <w:t xml:space="preserve">P264: </w:t>
      </w:r>
      <w:r>
        <w:tab/>
      </w:r>
      <w:r>
        <w:tab/>
        <w:t>Wash hands thoroughly after handling.</w:t>
      </w:r>
    </w:p>
    <w:p w14:paraId="47EB4BCD" w14:textId="77777777" w:rsidR="00203923" w:rsidRDefault="00203923" w:rsidP="00203923">
      <w:pPr>
        <w:pStyle w:val="NoSpacing"/>
      </w:pPr>
      <w:r>
        <w:tab/>
        <w:t>P337+313:</w:t>
      </w:r>
      <w:r>
        <w:tab/>
        <w:t>If eye irritation persists: Get medical advice/attention.</w:t>
      </w:r>
    </w:p>
    <w:p w14:paraId="28C7C5C6" w14:textId="77777777" w:rsidR="00203923" w:rsidRDefault="00203923" w:rsidP="00203923">
      <w:pPr>
        <w:pStyle w:val="NoSpacing"/>
      </w:pPr>
      <w:r>
        <w:tab/>
        <w:t>P280:</w:t>
      </w:r>
      <w:r>
        <w:tab/>
      </w:r>
      <w:r>
        <w:tab/>
        <w:t>Wear protective gloves/protective clothing/eye protection/face protection.</w:t>
      </w:r>
    </w:p>
    <w:p w14:paraId="12FB0FA7" w14:textId="77777777" w:rsidR="00203923" w:rsidRDefault="00203923" w:rsidP="00203923">
      <w:pPr>
        <w:pStyle w:val="NoSpacing"/>
      </w:pPr>
      <w:r>
        <w:tab/>
        <w:t>P304+345+338:</w:t>
      </w:r>
      <w:r>
        <w:tab/>
        <w:t>IF IN EYES; Rinse cautiously with water for several minutes. Remove contact lenses, if</w:t>
      </w:r>
    </w:p>
    <w:p w14:paraId="44944186" w14:textId="77777777" w:rsidR="00203923" w:rsidRDefault="00203923" w:rsidP="00203923">
      <w:pPr>
        <w:pStyle w:val="NoSpacing"/>
      </w:pPr>
      <w:r>
        <w:tab/>
      </w:r>
      <w:r>
        <w:tab/>
      </w:r>
      <w:r>
        <w:tab/>
        <w:t>present and easy to do.  Continue rinsing.</w:t>
      </w:r>
    </w:p>
    <w:p w14:paraId="06A292F1" w14:textId="77777777" w:rsidR="00203923" w:rsidRDefault="00203923" w:rsidP="00203923">
      <w:pPr>
        <w:pStyle w:val="NoSpacing"/>
      </w:pPr>
      <w:r>
        <w:tab/>
        <w:t>P303+352:</w:t>
      </w:r>
      <w:r>
        <w:tab/>
        <w:t>IF ON SKIN: Wash with plenty of water.</w:t>
      </w:r>
    </w:p>
    <w:p w14:paraId="25EBD230" w14:textId="77777777" w:rsidR="00203923" w:rsidRDefault="00203923" w:rsidP="00203923">
      <w:pPr>
        <w:pStyle w:val="NoSpacing"/>
      </w:pPr>
      <w:r>
        <w:tab/>
        <w:t>P332+313:</w:t>
      </w:r>
      <w:r>
        <w:tab/>
        <w:t>If skin irritation occurs: Get medical advice/attention.</w:t>
      </w:r>
    </w:p>
    <w:p w14:paraId="62EB3C79" w14:textId="77777777" w:rsidR="00203923" w:rsidRDefault="00203923" w:rsidP="00203923">
      <w:pPr>
        <w:pStyle w:val="NoSpacing"/>
      </w:pPr>
      <w:r>
        <w:tab/>
        <w:t>P362:</w:t>
      </w:r>
      <w:r>
        <w:tab/>
      </w:r>
      <w:r>
        <w:tab/>
        <w:t>Take off contaminated clothing.</w:t>
      </w:r>
    </w:p>
    <w:p w14:paraId="757BE145" w14:textId="77777777" w:rsidR="00203923" w:rsidRDefault="00203923" w:rsidP="00203923">
      <w:pPr>
        <w:pStyle w:val="NoSpacing"/>
      </w:pPr>
      <w:r>
        <w:tab/>
        <w:t>P102:</w:t>
      </w:r>
      <w:r>
        <w:tab/>
      </w:r>
      <w:r>
        <w:tab/>
        <w:t>Keep out of reach of children.</w:t>
      </w:r>
    </w:p>
    <w:p w14:paraId="2C7E02D0" w14:textId="77777777" w:rsidR="00203923" w:rsidRDefault="00203923" w:rsidP="00203923">
      <w:pPr>
        <w:pStyle w:val="NoSpacing"/>
      </w:pPr>
    </w:p>
    <w:p w14:paraId="793EAB05" w14:textId="77777777" w:rsidR="00203923" w:rsidRDefault="00203923" w:rsidP="00203923">
      <w:pPr>
        <w:pStyle w:val="NoSpacing"/>
      </w:pPr>
      <w:r>
        <w:t>2.2:</w:t>
      </w:r>
      <w:r>
        <w:tab/>
      </w:r>
      <w:r w:rsidRPr="00203923">
        <w:rPr>
          <w:b/>
          <w:u w:val="single"/>
        </w:rPr>
        <w:t>Other hazards</w:t>
      </w:r>
      <w:r>
        <w:t>:</w:t>
      </w:r>
    </w:p>
    <w:p w14:paraId="7433C743" w14:textId="77777777" w:rsidR="00203923" w:rsidRDefault="00203923" w:rsidP="00203923">
      <w:pPr>
        <w:pStyle w:val="NoSpacing"/>
      </w:pPr>
    </w:p>
    <w:p w14:paraId="01705DA3" w14:textId="77777777" w:rsidR="00203923" w:rsidRDefault="00203923" w:rsidP="00203923">
      <w:pPr>
        <w:pStyle w:val="NoSpacing"/>
      </w:pPr>
      <w:r>
        <w:tab/>
        <w:t>PBT:</w:t>
      </w:r>
      <w:r>
        <w:tab/>
      </w:r>
      <w:r>
        <w:tab/>
        <w:t>This product is not identified as a PBT/</w:t>
      </w:r>
      <w:proofErr w:type="spellStart"/>
      <w:r>
        <w:t>vPvB</w:t>
      </w:r>
      <w:proofErr w:type="spellEnd"/>
      <w:r>
        <w:t xml:space="preserve"> substance.</w:t>
      </w:r>
    </w:p>
    <w:p w14:paraId="4EC4F946" w14:textId="77777777" w:rsidR="00203923" w:rsidRDefault="00203923" w:rsidP="00203923">
      <w:pPr>
        <w:pStyle w:val="NoSpacing"/>
      </w:pPr>
    </w:p>
    <w:p w14:paraId="759BE212" w14:textId="77777777" w:rsidR="00203923" w:rsidRPr="0091747E" w:rsidRDefault="00203923" w:rsidP="0091747E">
      <w:pPr>
        <w:tabs>
          <w:tab w:val="left" w:pos="-720"/>
          <w:tab w:val="left" w:pos="0"/>
        </w:tabs>
        <w:suppressAutoHyphens/>
        <w:ind w:left="720"/>
        <w:jc w:val="both"/>
        <w:rPr>
          <w:rFonts w:ascii="Calibri" w:hAnsi="Calibri" w:cs="Calibri"/>
          <w:spacing w:val="-3"/>
          <w:sz w:val="20"/>
          <w:szCs w:val="20"/>
        </w:rPr>
      </w:pPr>
    </w:p>
    <w:p w14:paraId="783CCA91" w14:textId="77777777" w:rsidR="00275E7D" w:rsidRPr="00275E7D" w:rsidRDefault="00275E7D" w:rsidP="00275E7D">
      <w:pPr>
        <w:tabs>
          <w:tab w:val="left" w:pos="-720"/>
        </w:tabs>
        <w:suppressAutoHyphens/>
        <w:jc w:val="center"/>
        <w:rPr>
          <w:rFonts w:ascii="Calibri" w:hAnsi="Calibri" w:cs="Calibri"/>
          <w:b/>
          <w:spacing w:val="-3"/>
          <w:sz w:val="20"/>
          <w:szCs w:val="20"/>
        </w:rPr>
      </w:pPr>
      <w:r w:rsidRPr="00275E7D">
        <w:rPr>
          <w:rFonts w:ascii="Calibri" w:hAnsi="Calibri" w:cs="Calibri"/>
          <w:b/>
          <w:spacing w:val="-3"/>
          <w:sz w:val="20"/>
          <w:szCs w:val="20"/>
        </w:rPr>
        <w:lastRenderedPageBreak/>
        <w:t>(Milk Line Frother Cleaner)</w:t>
      </w:r>
    </w:p>
    <w:p w14:paraId="4F340A98" w14:textId="77777777" w:rsidR="00B167D7" w:rsidRPr="00203923" w:rsidRDefault="00B167D7" w:rsidP="00B167D7">
      <w:pPr>
        <w:tabs>
          <w:tab w:val="left" w:pos="-720"/>
        </w:tabs>
        <w:suppressAutoHyphens/>
        <w:jc w:val="both"/>
        <w:rPr>
          <w:rFonts w:ascii="Calibri" w:hAnsi="Calibri" w:cs="Calibri"/>
          <w:b/>
          <w:spacing w:val="-3"/>
          <w:sz w:val="20"/>
          <w:szCs w:val="20"/>
          <w:u w:val="single"/>
        </w:rPr>
      </w:pPr>
      <w:r w:rsidRPr="00203923">
        <w:rPr>
          <w:rFonts w:ascii="Calibri" w:hAnsi="Calibri" w:cs="Calibri"/>
          <w:b/>
          <w:spacing w:val="-3"/>
          <w:sz w:val="20"/>
          <w:szCs w:val="20"/>
          <w:u w:val="single"/>
        </w:rPr>
        <w:t>3.  Composition/Information on Ingredients</w:t>
      </w:r>
    </w:p>
    <w:p w14:paraId="1A87550B" w14:textId="77777777" w:rsidR="00B167D7" w:rsidRDefault="00B167D7" w:rsidP="00203923">
      <w:pPr>
        <w:pStyle w:val="NoSpacing"/>
        <w:rPr>
          <w:b/>
          <w:sz w:val="20"/>
          <w:szCs w:val="20"/>
          <w:u w:val="single"/>
        </w:rPr>
      </w:pPr>
      <w:r w:rsidRPr="00203923">
        <w:rPr>
          <w:b/>
          <w:sz w:val="20"/>
          <w:szCs w:val="20"/>
        </w:rPr>
        <w:t>3.</w:t>
      </w:r>
      <w:r w:rsidR="00203923" w:rsidRPr="00203923">
        <w:rPr>
          <w:b/>
          <w:sz w:val="20"/>
          <w:szCs w:val="20"/>
        </w:rPr>
        <w:t>2</w:t>
      </w:r>
      <w:r w:rsidRPr="00203923">
        <w:rPr>
          <w:b/>
          <w:sz w:val="20"/>
          <w:szCs w:val="20"/>
        </w:rPr>
        <w:tab/>
      </w:r>
      <w:r w:rsidR="00203923" w:rsidRPr="00642EFE">
        <w:rPr>
          <w:b/>
          <w:sz w:val="20"/>
          <w:szCs w:val="20"/>
          <w:u w:val="single"/>
        </w:rPr>
        <w:t>Mixtures</w:t>
      </w:r>
    </w:p>
    <w:p w14:paraId="54D64915" w14:textId="77777777" w:rsidR="00642EFE" w:rsidRDefault="00642EFE" w:rsidP="00203923">
      <w:pPr>
        <w:pStyle w:val="NoSpacing"/>
        <w:rPr>
          <w:b/>
          <w:sz w:val="20"/>
          <w:szCs w:val="20"/>
        </w:rPr>
      </w:pPr>
    </w:p>
    <w:p w14:paraId="3BBE8C69" w14:textId="77777777" w:rsidR="00642EFE" w:rsidRDefault="00642EFE" w:rsidP="00203923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Hazardous Ingredients:</w:t>
      </w:r>
    </w:p>
    <w:p w14:paraId="181D738F" w14:textId="77777777" w:rsidR="00642EFE" w:rsidRPr="00C65FDA" w:rsidRDefault="00642EFE" w:rsidP="00642EFE">
      <w:pPr>
        <w:pStyle w:val="NoSpacing"/>
        <w:rPr>
          <w:sz w:val="20"/>
          <w:szCs w:val="20"/>
        </w:rPr>
      </w:pPr>
      <w:r>
        <w:tab/>
      </w:r>
      <w:proofErr w:type="gramStart"/>
      <w:r w:rsidRPr="00C65FDA">
        <w:rPr>
          <w:sz w:val="20"/>
          <w:szCs w:val="20"/>
        </w:rPr>
        <w:t>TETRAPOSTASSIUM  PYROPHOSPHATE</w:t>
      </w:r>
      <w:proofErr w:type="gramEnd"/>
    </w:p>
    <w:tbl>
      <w:tblPr>
        <w:tblStyle w:val="TableGrid"/>
        <w:tblW w:w="9498" w:type="dxa"/>
        <w:tblInd w:w="704" w:type="dxa"/>
        <w:tblLook w:val="04A0" w:firstRow="1" w:lastRow="0" w:firstColumn="1" w:lastColumn="0" w:noHBand="0" w:noVBand="1"/>
      </w:tblPr>
      <w:tblGrid>
        <w:gridCol w:w="1843"/>
        <w:gridCol w:w="1843"/>
        <w:gridCol w:w="1701"/>
        <w:gridCol w:w="2769"/>
        <w:gridCol w:w="1342"/>
      </w:tblGrid>
      <w:tr w:rsidR="00203923" w:rsidRPr="00642EFE" w14:paraId="13EFAD1A" w14:textId="77777777" w:rsidTr="00642EFE">
        <w:tc>
          <w:tcPr>
            <w:tcW w:w="1843" w:type="dxa"/>
          </w:tcPr>
          <w:p w14:paraId="3CE6FF81" w14:textId="77777777" w:rsidR="00203923" w:rsidRPr="00642EFE" w:rsidRDefault="00642EFE" w:rsidP="00642EFE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642EFE">
              <w:rPr>
                <w:b/>
                <w:sz w:val="20"/>
                <w:szCs w:val="20"/>
              </w:rPr>
              <w:t>EINECS</w:t>
            </w:r>
          </w:p>
        </w:tc>
        <w:tc>
          <w:tcPr>
            <w:tcW w:w="1843" w:type="dxa"/>
          </w:tcPr>
          <w:p w14:paraId="04E4C771" w14:textId="77777777" w:rsidR="00203923" w:rsidRPr="00642EFE" w:rsidRDefault="00642EFE" w:rsidP="00642EFE">
            <w:pPr>
              <w:pStyle w:val="NoSpacing"/>
              <w:jc w:val="center"/>
              <w:rPr>
                <w:rFonts w:ascii="Calibri" w:hAnsi="Calibri" w:cs="Calibri"/>
                <w:b/>
                <w:spacing w:val="-3"/>
                <w:sz w:val="20"/>
                <w:szCs w:val="20"/>
              </w:rPr>
            </w:pPr>
            <w:r w:rsidRPr="00642EFE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>CAS</w:t>
            </w:r>
          </w:p>
        </w:tc>
        <w:tc>
          <w:tcPr>
            <w:tcW w:w="1701" w:type="dxa"/>
          </w:tcPr>
          <w:p w14:paraId="57C3E9C7" w14:textId="77777777" w:rsidR="00203923" w:rsidRPr="00642EFE" w:rsidRDefault="00642EFE" w:rsidP="00642EFE">
            <w:pPr>
              <w:pStyle w:val="NoSpacing"/>
              <w:jc w:val="center"/>
              <w:rPr>
                <w:rFonts w:ascii="Calibri" w:hAnsi="Calibri" w:cs="Calibri"/>
                <w:b/>
                <w:spacing w:val="-3"/>
                <w:sz w:val="20"/>
                <w:szCs w:val="20"/>
              </w:rPr>
            </w:pPr>
            <w:r w:rsidRPr="00642EFE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>PBT/WEL</w:t>
            </w:r>
          </w:p>
        </w:tc>
        <w:tc>
          <w:tcPr>
            <w:tcW w:w="2769" w:type="dxa"/>
          </w:tcPr>
          <w:p w14:paraId="11EC6C2F" w14:textId="77777777" w:rsidR="00203923" w:rsidRPr="00642EFE" w:rsidRDefault="00642EFE" w:rsidP="00642EFE">
            <w:pPr>
              <w:pStyle w:val="NoSpacing"/>
              <w:jc w:val="center"/>
              <w:rPr>
                <w:rFonts w:ascii="Calibri" w:hAnsi="Calibri" w:cs="Calibri"/>
                <w:b/>
                <w:spacing w:val="-3"/>
                <w:sz w:val="20"/>
                <w:szCs w:val="20"/>
              </w:rPr>
            </w:pPr>
            <w:r w:rsidRPr="00642EFE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>CLP CLASSIFICTION</w:t>
            </w:r>
          </w:p>
        </w:tc>
        <w:tc>
          <w:tcPr>
            <w:tcW w:w="1342" w:type="dxa"/>
          </w:tcPr>
          <w:p w14:paraId="35FF0856" w14:textId="77777777" w:rsidR="00203923" w:rsidRPr="00642EFE" w:rsidRDefault="00642EFE" w:rsidP="00642EFE">
            <w:pPr>
              <w:pStyle w:val="NoSpacing"/>
              <w:jc w:val="center"/>
              <w:rPr>
                <w:rFonts w:ascii="Calibri" w:hAnsi="Calibri" w:cs="Calibri"/>
                <w:b/>
                <w:spacing w:val="-3"/>
                <w:sz w:val="20"/>
                <w:szCs w:val="20"/>
              </w:rPr>
            </w:pPr>
            <w:r w:rsidRPr="00642EFE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>PERCENT</w:t>
            </w:r>
          </w:p>
        </w:tc>
      </w:tr>
      <w:tr w:rsidR="00642EFE" w14:paraId="45F087D3" w14:textId="77777777" w:rsidTr="00642EFE">
        <w:tc>
          <w:tcPr>
            <w:tcW w:w="1843" w:type="dxa"/>
          </w:tcPr>
          <w:p w14:paraId="6CD07A76" w14:textId="77777777" w:rsidR="00642EFE" w:rsidRPr="00642EFE" w:rsidRDefault="00642EFE" w:rsidP="00642EF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14F6EDAB" w14:textId="77777777" w:rsidR="00642EFE" w:rsidRPr="00642EFE" w:rsidRDefault="00642EFE" w:rsidP="00642EFE">
            <w:pPr>
              <w:pStyle w:val="NoSpacing"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  <w:sz w:val="20"/>
                <w:szCs w:val="20"/>
              </w:rPr>
              <w:t>7320-34-5</w:t>
            </w:r>
          </w:p>
        </w:tc>
        <w:tc>
          <w:tcPr>
            <w:tcW w:w="1701" w:type="dxa"/>
          </w:tcPr>
          <w:p w14:paraId="600862B4" w14:textId="77777777" w:rsidR="00642EFE" w:rsidRPr="00642EFE" w:rsidRDefault="00642EFE" w:rsidP="00642EFE">
            <w:pPr>
              <w:pStyle w:val="NoSpacing"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  <w:sz w:val="20"/>
                <w:szCs w:val="20"/>
              </w:rPr>
              <w:t>-</w:t>
            </w:r>
          </w:p>
        </w:tc>
        <w:tc>
          <w:tcPr>
            <w:tcW w:w="2769" w:type="dxa"/>
          </w:tcPr>
          <w:p w14:paraId="3CBF8C53" w14:textId="77777777" w:rsidR="00642EFE" w:rsidRPr="00642EFE" w:rsidRDefault="00642EFE" w:rsidP="00642EFE">
            <w:pPr>
              <w:pStyle w:val="NoSpacing"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Eye </w:t>
            </w:r>
            <w:proofErr w:type="spellStart"/>
            <w:r>
              <w:rPr>
                <w:rFonts w:ascii="Calibri" w:hAnsi="Calibri" w:cs="Calibri"/>
                <w:spacing w:val="-3"/>
                <w:sz w:val="20"/>
                <w:szCs w:val="20"/>
              </w:rPr>
              <w:t>Irrit</w:t>
            </w:r>
            <w:proofErr w:type="spellEnd"/>
            <w:r>
              <w:rPr>
                <w:rFonts w:ascii="Calibri" w:hAnsi="Calibri" w:cs="Calibri"/>
                <w:spacing w:val="-3"/>
                <w:sz w:val="20"/>
                <w:szCs w:val="20"/>
              </w:rPr>
              <w:t>. 2: H319</w:t>
            </w:r>
          </w:p>
        </w:tc>
        <w:tc>
          <w:tcPr>
            <w:tcW w:w="1342" w:type="dxa"/>
          </w:tcPr>
          <w:p w14:paraId="1B772C70" w14:textId="77777777" w:rsidR="00642EFE" w:rsidRPr="00642EFE" w:rsidRDefault="00642EFE" w:rsidP="00642EFE">
            <w:pPr>
              <w:pStyle w:val="NoSpacing"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  <w:sz w:val="20"/>
                <w:szCs w:val="20"/>
              </w:rPr>
              <w:t>10-30%</w:t>
            </w:r>
          </w:p>
        </w:tc>
      </w:tr>
    </w:tbl>
    <w:p w14:paraId="379779E7" w14:textId="77777777" w:rsidR="00642EFE" w:rsidRPr="00642EFE" w:rsidRDefault="00642EFE" w:rsidP="00642EFE">
      <w:pPr>
        <w:pStyle w:val="NoSpacing"/>
        <w:rPr>
          <w:sz w:val="20"/>
          <w:szCs w:val="20"/>
        </w:rPr>
      </w:pPr>
      <w:r>
        <w:tab/>
      </w:r>
      <w:proofErr w:type="gramStart"/>
      <w:r w:rsidRPr="00642EFE">
        <w:rPr>
          <w:sz w:val="20"/>
          <w:szCs w:val="20"/>
        </w:rPr>
        <w:t>AMPHOTERIC  SURFACTANT</w:t>
      </w:r>
      <w:proofErr w:type="gramEnd"/>
      <w:r>
        <w:rPr>
          <w:sz w:val="20"/>
          <w:szCs w:val="20"/>
        </w:rPr>
        <w:tab/>
      </w:r>
    </w:p>
    <w:tbl>
      <w:tblPr>
        <w:tblStyle w:val="TableGrid"/>
        <w:tblW w:w="9498" w:type="dxa"/>
        <w:tblInd w:w="704" w:type="dxa"/>
        <w:tblLook w:val="04A0" w:firstRow="1" w:lastRow="0" w:firstColumn="1" w:lastColumn="0" w:noHBand="0" w:noVBand="1"/>
      </w:tblPr>
      <w:tblGrid>
        <w:gridCol w:w="1843"/>
        <w:gridCol w:w="1843"/>
        <w:gridCol w:w="1701"/>
        <w:gridCol w:w="2769"/>
        <w:gridCol w:w="1342"/>
      </w:tblGrid>
      <w:tr w:rsidR="00642EFE" w14:paraId="628E0BA6" w14:textId="77777777" w:rsidTr="00642EFE">
        <w:tc>
          <w:tcPr>
            <w:tcW w:w="1843" w:type="dxa"/>
          </w:tcPr>
          <w:p w14:paraId="492C5B00" w14:textId="77777777" w:rsidR="00642EFE" w:rsidRPr="00642EFE" w:rsidRDefault="00642EFE" w:rsidP="00F10F9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45ABDECC" w14:textId="77777777" w:rsidR="00642EFE" w:rsidRPr="00642EFE" w:rsidRDefault="00642EFE" w:rsidP="00F10F97">
            <w:pPr>
              <w:pStyle w:val="NoSpacing"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  <w:sz w:val="20"/>
                <w:szCs w:val="20"/>
              </w:rPr>
              <w:t>68608-68-4</w:t>
            </w:r>
          </w:p>
        </w:tc>
        <w:tc>
          <w:tcPr>
            <w:tcW w:w="1701" w:type="dxa"/>
          </w:tcPr>
          <w:p w14:paraId="6D8F231B" w14:textId="77777777" w:rsidR="00642EFE" w:rsidRPr="00642EFE" w:rsidRDefault="00642EFE" w:rsidP="00F10F97">
            <w:pPr>
              <w:pStyle w:val="NoSpacing"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  <w:sz w:val="20"/>
                <w:szCs w:val="20"/>
              </w:rPr>
              <w:t>-</w:t>
            </w:r>
          </w:p>
        </w:tc>
        <w:tc>
          <w:tcPr>
            <w:tcW w:w="2769" w:type="dxa"/>
          </w:tcPr>
          <w:p w14:paraId="2742AB56" w14:textId="77777777" w:rsidR="00642EFE" w:rsidRPr="00642EFE" w:rsidRDefault="00642EFE" w:rsidP="00F10F97">
            <w:pPr>
              <w:pStyle w:val="NoSpacing"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Eye </w:t>
            </w:r>
            <w:proofErr w:type="spellStart"/>
            <w:r>
              <w:rPr>
                <w:rFonts w:ascii="Calibri" w:hAnsi="Calibri" w:cs="Calibri"/>
                <w:spacing w:val="-3"/>
                <w:sz w:val="20"/>
                <w:szCs w:val="20"/>
              </w:rPr>
              <w:t>Irrit</w:t>
            </w:r>
            <w:proofErr w:type="spellEnd"/>
            <w:r>
              <w:rPr>
                <w:rFonts w:ascii="Calibri" w:hAnsi="Calibri" w:cs="Calibri"/>
                <w:spacing w:val="-3"/>
                <w:sz w:val="20"/>
                <w:szCs w:val="20"/>
              </w:rPr>
              <w:t>. 2:H319</w:t>
            </w:r>
          </w:p>
        </w:tc>
        <w:tc>
          <w:tcPr>
            <w:tcW w:w="1342" w:type="dxa"/>
          </w:tcPr>
          <w:p w14:paraId="43B3C4B4" w14:textId="77777777" w:rsidR="00642EFE" w:rsidRPr="00642EFE" w:rsidRDefault="00642EFE" w:rsidP="00F10F97">
            <w:pPr>
              <w:pStyle w:val="NoSpacing"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  <w:sz w:val="20"/>
                <w:szCs w:val="20"/>
              </w:rPr>
              <w:t>1-10%</w:t>
            </w:r>
          </w:p>
        </w:tc>
      </w:tr>
    </w:tbl>
    <w:p w14:paraId="7E61CC79" w14:textId="77777777" w:rsidR="00642EFE" w:rsidRPr="00642EFE" w:rsidRDefault="00642EFE" w:rsidP="00642EFE">
      <w:pPr>
        <w:pStyle w:val="NoSpacing"/>
      </w:pPr>
      <w:r>
        <w:rPr>
          <w:sz w:val="20"/>
          <w:szCs w:val="20"/>
        </w:rPr>
        <w:tab/>
        <w:t>SODIUM LAURETH SULPHATE</w:t>
      </w:r>
      <w:r>
        <w:tab/>
      </w:r>
    </w:p>
    <w:tbl>
      <w:tblPr>
        <w:tblStyle w:val="TableGrid"/>
        <w:tblW w:w="9498" w:type="dxa"/>
        <w:tblInd w:w="704" w:type="dxa"/>
        <w:tblLook w:val="04A0" w:firstRow="1" w:lastRow="0" w:firstColumn="1" w:lastColumn="0" w:noHBand="0" w:noVBand="1"/>
      </w:tblPr>
      <w:tblGrid>
        <w:gridCol w:w="1843"/>
        <w:gridCol w:w="1843"/>
        <w:gridCol w:w="1701"/>
        <w:gridCol w:w="2769"/>
        <w:gridCol w:w="1342"/>
      </w:tblGrid>
      <w:tr w:rsidR="00642EFE" w14:paraId="20EED4B6" w14:textId="77777777" w:rsidTr="00642EFE">
        <w:tc>
          <w:tcPr>
            <w:tcW w:w="1843" w:type="dxa"/>
          </w:tcPr>
          <w:p w14:paraId="08EE30C0" w14:textId="77777777" w:rsidR="00642EFE" w:rsidRPr="00642EFE" w:rsidRDefault="00642EFE" w:rsidP="00F10F9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34D0F3B7" w14:textId="77777777" w:rsidR="00642EFE" w:rsidRPr="00642EFE" w:rsidRDefault="00642EFE" w:rsidP="00F10F97">
            <w:pPr>
              <w:pStyle w:val="NoSpacing"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  <w:sz w:val="20"/>
                <w:szCs w:val="20"/>
              </w:rPr>
              <w:t>68891-38-3</w:t>
            </w:r>
          </w:p>
        </w:tc>
        <w:tc>
          <w:tcPr>
            <w:tcW w:w="1701" w:type="dxa"/>
          </w:tcPr>
          <w:p w14:paraId="4F2295A3" w14:textId="77777777" w:rsidR="00642EFE" w:rsidRPr="00642EFE" w:rsidRDefault="00642EFE" w:rsidP="00F10F97">
            <w:pPr>
              <w:pStyle w:val="NoSpacing"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  <w:sz w:val="20"/>
                <w:szCs w:val="20"/>
              </w:rPr>
              <w:t>-</w:t>
            </w:r>
          </w:p>
        </w:tc>
        <w:tc>
          <w:tcPr>
            <w:tcW w:w="2769" w:type="dxa"/>
          </w:tcPr>
          <w:p w14:paraId="7CD3661A" w14:textId="77777777" w:rsidR="00642EFE" w:rsidRPr="00642EFE" w:rsidRDefault="00642EFE" w:rsidP="00F10F97">
            <w:pPr>
              <w:pStyle w:val="NoSpacing"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  <w:sz w:val="20"/>
                <w:szCs w:val="20"/>
              </w:rPr>
              <w:t>Eye Dam. 1: H318; Skin Irrit.2: H315; Aquatic Chronic3: H412</w:t>
            </w:r>
          </w:p>
        </w:tc>
        <w:tc>
          <w:tcPr>
            <w:tcW w:w="1342" w:type="dxa"/>
          </w:tcPr>
          <w:p w14:paraId="5500F61F" w14:textId="77777777" w:rsidR="00642EFE" w:rsidRPr="00642EFE" w:rsidRDefault="00642EFE" w:rsidP="00F10F97">
            <w:pPr>
              <w:pStyle w:val="NoSpacing"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  <w:sz w:val="20"/>
                <w:szCs w:val="20"/>
              </w:rPr>
              <w:t>1-10%</w:t>
            </w:r>
          </w:p>
        </w:tc>
      </w:tr>
    </w:tbl>
    <w:p w14:paraId="05630E9B" w14:textId="77777777" w:rsidR="00642EFE" w:rsidRDefault="00642EFE" w:rsidP="00B167D7">
      <w:pPr>
        <w:tabs>
          <w:tab w:val="left" w:pos="-720"/>
        </w:tabs>
        <w:suppressAutoHyphens/>
        <w:jc w:val="both"/>
        <w:rPr>
          <w:rFonts w:ascii="Calibri" w:hAnsi="Calibri" w:cs="Calibri"/>
          <w:b/>
          <w:spacing w:val="-3"/>
          <w:sz w:val="20"/>
          <w:szCs w:val="20"/>
          <w:u w:val="single"/>
        </w:rPr>
      </w:pPr>
    </w:p>
    <w:p w14:paraId="44340489" w14:textId="77777777" w:rsidR="00B167D7" w:rsidRDefault="00B167D7" w:rsidP="00B167D7">
      <w:pPr>
        <w:tabs>
          <w:tab w:val="left" w:pos="-720"/>
        </w:tabs>
        <w:suppressAutoHyphens/>
        <w:jc w:val="both"/>
        <w:rPr>
          <w:rFonts w:ascii="Calibri" w:hAnsi="Calibri" w:cs="Calibri"/>
          <w:b/>
          <w:spacing w:val="-3"/>
          <w:sz w:val="20"/>
          <w:szCs w:val="20"/>
        </w:rPr>
      </w:pPr>
      <w:r w:rsidRPr="009C531C">
        <w:rPr>
          <w:rFonts w:ascii="Calibri" w:hAnsi="Calibri" w:cs="Calibri"/>
          <w:b/>
          <w:spacing w:val="-3"/>
          <w:sz w:val="20"/>
          <w:szCs w:val="20"/>
          <w:u w:val="single"/>
        </w:rPr>
        <w:t>4.  First Aid Measures (Solution)</w:t>
      </w:r>
      <w:r w:rsidRPr="00C65FDA">
        <w:rPr>
          <w:rFonts w:ascii="Calibri" w:hAnsi="Calibri" w:cs="Calibri"/>
          <w:b/>
          <w:spacing w:val="-3"/>
          <w:sz w:val="20"/>
          <w:szCs w:val="20"/>
        </w:rPr>
        <w:t>:</w:t>
      </w:r>
    </w:p>
    <w:p w14:paraId="1A9EC667" w14:textId="77777777" w:rsidR="00951A9F" w:rsidRDefault="00951A9F" w:rsidP="00B167D7">
      <w:pPr>
        <w:tabs>
          <w:tab w:val="left" w:pos="-720"/>
        </w:tabs>
        <w:suppressAutoHyphens/>
        <w:jc w:val="both"/>
        <w:rPr>
          <w:rFonts w:ascii="Calibri" w:hAnsi="Calibri" w:cs="Calibri"/>
          <w:b/>
          <w:spacing w:val="-3"/>
          <w:sz w:val="20"/>
          <w:szCs w:val="20"/>
        </w:rPr>
      </w:pPr>
      <w:proofErr w:type="gramStart"/>
      <w:r>
        <w:rPr>
          <w:rFonts w:ascii="Calibri" w:hAnsi="Calibri" w:cs="Calibri"/>
          <w:b/>
          <w:spacing w:val="-3"/>
          <w:sz w:val="20"/>
          <w:szCs w:val="20"/>
        </w:rPr>
        <w:t>4.1  Description</w:t>
      </w:r>
      <w:proofErr w:type="gramEnd"/>
      <w:r>
        <w:rPr>
          <w:rFonts w:ascii="Calibri" w:hAnsi="Calibri" w:cs="Calibri"/>
          <w:b/>
          <w:spacing w:val="-3"/>
          <w:sz w:val="20"/>
          <w:szCs w:val="20"/>
        </w:rPr>
        <w:t xml:space="preserve"> of first aid measures</w:t>
      </w:r>
    </w:p>
    <w:p w14:paraId="582E0D99" w14:textId="77777777" w:rsidR="00C65FDA" w:rsidRPr="00C65FDA" w:rsidRDefault="00C65FDA" w:rsidP="00C65FDA">
      <w:pPr>
        <w:pStyle w:val="NoSpacing"/>
        <w:rPr>
          <w:sz w:val="20"/>
          <w:szCs w:val="20"/>
        </w:rPr>
      </w:pPr>
      <w:r>
        <w:tab/>
      </w:r>
      <w:r w:rsidRPr="00C65FDA">
        <w:rPr>
          <w:b/>
          <w:sz w:val="20"/>
          <w:szCs w:val="20"/>
        </w:rPr>
        <w:t>Skin Contact</w:t>
      </w:r>
      <w:r w:rsidRPr="00C65FDA">
        <w:rPr>
          <w:sz w:val="20"/>
          <w:szCs w:val="20"/>
        </w:rPr>
        <w:t>:</w:t>
      </w:r>
      <w:r w:rsidRPr="00C65FDA">
        <w:rPr>
          <w:sz w:val="20"/>
          <w:szCs w:val="20"/>
        </w:rPr>
        <w:tab/>
        <w:t>Remove all contaminated clothes and footwear immediately unless stuck to skin.</w:t>
      </w:r>
    </w:p>
    <w:p w14:paraId="79CC788D" w14:textId="77777777" w:rsidR="00C65FDA" w:rsidRPr="00C65FDA" w:rsidRDefault="00C65FDA" w:rsidP="00C65FDA">
      <w:pPr>
        <w:rPr>
          <w:sz w:val="20"/>
          <w:szCs w:val="20"/>
        </w:rPr>
      </w:pPr>
      <w:r w:rsidRPr="00C65FDA">
        <w:rPr>
          <w:sz w:val="20"/>
          <w:szCs w:val="20"/>
        </w:rPr>
        <w:tab/>
      </w:r>
      <w:r w:rsidRPr="00C65FDA">
        <w:rPr>
          <w:sz w:val="20"/>
          <w:szCs w:val="20"/>
        </w:rPr>
        <w:tab/>
      </w:r>
      <w:r w:rsidR="006F0387">
        <w:rPr>
          <w:sz w:val="20"/>
          <w:szCs w:val="20"/>
        </w:rPr>
        <w:tab/>
      </w:r>
      <w:r w:rsidRPr="00C65FDA">
        <w:rPr>
          <w:sz w:val="20"/>
          <w:szCs w:val="20"/>
        </w:rPr>
        <w:t>Wash immediately with plenty of soap and water.</w:t>
      </w:r>
    </w:p>
    <w:p w14:paraId="3439AE7D" w14:textId="77777777" w:rsidR="00C65FDA" w:rsidRPr="00C65FDA" w:rsidRDefault="00C65FDA" w:rsidP="00C65FDA">
      <w:pPr>
        <w:pStyle w:val="NoSpacing"/>
        <w:rPr>
          <w:sz w:val="20"/>
          <w:szCs w:val="20"/>
        </w:rPr>
      </w:pPr>
      <w:r w:rsidRPr="00C65FDA">
        <w:rPr>
          <w:sz w:val="20"/>
          <w:szCs w:val="20"/>
        </w:rPr>
        <w:tab/>
      </w:r>
      <w:r w:rsidRPr="00C65FDA">
        <w:rPr>
          <w:b/>
          <w:sz w:val="20"/>
          <w:szCs w:val="20"/>
        </w:rPr>
        <w:t>Eye Contact</w:t>
      </w:r>
      <w:r w:rsidRPr="00C65FDA">
        <w:rPr>
          <w:sz w:val="20"/>
          <w:szCs w:val="20"/>
        </w:rPr>
        <w:t>:</w:t>
      </w:r>
      <w:r w:rsidRPr="00C65FDA">
        <w:rPr>
          <w:sz w:val="20"/>
          <w:szCs w:val="20"/>
        </w:rPr>
        <w:tab/>
        <w:t xml:space="preserve">Bathe the eye with running water for 15 minutes.  Transfer to hospital for </w:t>
      </w:r>
    </w:p>
    <w:p w14:paraId="23E7AF3A" w14:textId="77777777" w:rsidR="00C65FDA" w:rsidRPr="00C65FDA" w:rsidRDefault="00C65FDA" w:rsidP="00C65FDA">
      <w:pPr>
        <w:rPr>
          <w:sz w:val="20"/>
          <w:szCs w:val="20"/>
        </w:rPr>
      </w:pPr>
      <w:r w:rsidRPr="00C65FDA">
        <w:rPr>
          <w:sz w:val="20"/>
          <w:szCs w:val="20"/>
        </w:rPr>
        <w:tab/>
      </w:r>
      <w:r w:rsidRPr="00C65FDA">
        <w:rPr>
          <w:sz w:val="20"/>
          <w:szCs w:val="20"/>
        </w:rPr>
        <w:tab/>
      </w:r>
      <w:r w:rsidR="006F0387">
        <w:rPr>
          <w:sz w:val="20"/>
          <w:szCs w:val="20"/>
        </w:rPr>
        <w:tab/>
      </w:r>
      <w:r w:rsidRPr="00C65FDA">
        <w:rPr>
          <w:sz w:val="20"/>
          <w:szCs w:val="20"/>
        </w:rPr>
        <w:t>Specialist examination.</w:t>
      </w:r>
    </w:p>
    <w:p w14:paraId="0A3A184B" w14:textId="77777777" w:rsidR="00C65FDA" w:rsidRPr="00C65FDA" w:rsidRDefault="00C65FDA" w:rsidP="00C65FDA">
      <w:pPr>
        <w:pStyle w:val="NoSpacing"/>
        <w:rPr>
          <w:sz w:val="20"/>
          <w:szCs w:val="20"/>
        </w:rPr>
      </w:pPr>
      <w:r w:rsidRPr="00C65FDA">
        <w:rPr>
          <w:sz w:val="20"/>
          <w:szCs w:val="20"/>
        </w:rPr>
        <w:tab/>
      </w:r>
      <w:r w:rsidRPr="00C65FDA">
        <w:rPr>
          <w:b/>
          <w:sz w:val="20"/>
          <w:szCs w:val="20"/>
        </w:rPr>
        <w:t>Ingestion</w:t>
      </w:r>
      <w:r w:rsidRPr="00C65FDA">
        <w:rPr>
          <w:sz w:val="20"/>
          <w:szCs w:val="20"/>
        </w:rPr>
        <w:t>:</w:t>
      </w:r>
      <w:r w:rsidRPr="00C65FDA">
        <w:rPr>
          <w:sz w:val="20"/>
          <w:szCs w:val="20"/>
        </w:rPr>
        <w:tab/>
        <w:t>Wash out mouth with water.  Do not induce vomiting.  If conscious, give half a litre of</w:t>
      </w:r>
    </w:p>
    <w:p w14:paraId="71C2AF03" w14:textId="77777777" w:rsidR="00C65FDA" w:rsidRPr="00C65FDA" w:rsidRDefault="00C65FDA" w:rsidP="00C65FDA">
      <w:pPr>
        <w:rPr>
          <w:sz w:val="20"/>
          <w:szCs w:val="20"/>
        </w:rPr>
      </w:pPr>
      <w:r w:rsidRPr="00C65FDA">
        <w:rPr>
          <w:sz w:val="20"/>
          <w:szCs w:val="20"/>
        </w:rPr>
        <w:tab/>
      </w:r>
      <w:r w:rsidRPr="00C65FDA">
        <w:rPr>
          <w:sz w:val="20"/>
          <w:szCs w:val="20"/>
        </w:rPr>
        <w:tab/>
      </w:r>
      <w:r w:rsidR="006F0387">
        <w:rPr>
          <w:sz w:val="20"/>
          <w:szCs w:val="20"/>
        </w:rPr>
        <w:tab/>
      </w:r>
      <w:r w:rsidRPr="00C65FDA">
        <w:rPr>
          <w:sz w:val="20"/>
          <w:szCs w:val="20"/>
        </w:rPr>
        <w:t>Water to drink immediately.  Consult a doctor.</w:t>
      </w:r>
    </w:p>
    <w:p w14:paraId="54C10804" w14:textId="77777777" w:rsidR="00C65FDA" w:rsidRDefault="00C65FDA" w:rsidP="00C65FDA">
      <w:pPr>
        <w:pStyle w:val="NoSpacing"/>
        <w:rPr>
          <w:sz w:val="20"/>
          <w:szCs w:val="20"/>
        </w:rPr>
      </w:pPr>
      <w:r w:rsidRPr="00C65FDA">
        <w:rPr>
          <w:sz w:val="20"/>
          <w:szCs w:val="20"/>
        </w:rPr>
        <w:tab/>
      </w:r>
      <w:r w:rsidRPr="00C65FDA">
        <w:rPr>
          <w:b/>
          <w:sz w:val="20"/>
          <w:szCs w:val="20"/>
        </w:rPr>
        <w:t>Inhalation</w:t>
      </w:r>
      <w:r w:rsidRPr="00C65FDA">
        <w:rPr>
          <w:sz w:val="20"/>
          <w:szCs w:val="20"/>
        </w:rPr>
        <w:t>:</w:t>
      </w:r>
      <w:r w:rsidRPr="00C65FDA">
        <w:rPr>
          <w:sz w:val="20"/>
          <w:szCs w:val="20"/>
        </w:rPr>
        <w:tab/>
        <w:t>No significant hazard unless in aerosol formation.</w:t>
      </w:r>
    </w:p>
    <w:p w14:paraId="0C5D5A19" w14:textId="77777777" w:rsidR="00951A9F" w:rsidRDefault="00951A9F" w:rsidP="00C65FDA">
      <w:pPr>
        <w:pStyle w:val="NoSpacing"/>
        <w:rPr>
          <w:sz w:val="20"/>
          <w:szCs w:val="20"/>
        </w:rPr>
      </w:pPr>
    </w:p>
    <w:p w14:paraId="74561FFC" w14:textId="77777777" w:rsidR="00951A9F" w:rsidRDefault="00951A9F" w:rsidP="00C65FDA">
      <w:pPr>
        <w:pStyle w:val="NoSpacing"/>
        <w:rPr>
          <w:b/>
          <w:sz w:val="20"/>
          <w:szCs w:val="20"/>
        </w:rPr>
      </w:pPr>
      <w:proofErr w:type="gramStart"/>
      <w:r w:rsidRPr="006F0387">
        <w:rPr>
          <w:b/>
          <w:sz w:val="20"/>
          <w:szCs w:val="20"/>
        </w:rPr>
        <w:t>4.2  Most</w:t>
      </w:r>
      <w:proofErr w:type="gramEnd"/>
      <w:r w:rsidRPr="006F0387">
        <w:rPr>
          <w:b/>
          <w:sz w:val="20"/>
          <w:szCs w:val="20"/>
        </w:rPr>
        <w:t xml:space="preserve"> important symptoms and effects, both acute and delayed</w:t>
      </w:r>
    </w:p>
    <w:p w14:paraId="2715FB83" w14:textId="77777777" w:rsidR="006F0387" w:rsidRPr="006F0387" w:rsidRDefault="006F0387" w:rsidP="00C65FDA">
      <w:pPr>
        <w:pStyle w:val="NoSpacing"/>
        <w:rPr>
          <w:b/>
          <w:sz w:val="20"/>
          <w:szCs w:val="20"/>
        </w:rPr>
      </w:pPr>
    </w:p>
    <w:p w14:paraId="115E98E6" w14:textId="77777777" w:rsidR="006F0387" w:rsidRPr="006F0387" w:rsidRDefault="006F0387" w:rsidP="006F0387">
      <w:pPr>
        <w:rPr>
          <w:sz w:val="20"/>
          <w:szCs w:val="20"/>
        </w:rPr>
      </w:pPr>
      <w:r>
        <w:tab/>
      </w:r>
      <w:r w:rsidRPr="006F0387">
        <w:rPr>
          <w:b/>
          <w:sz w:val="20"/>
          <w:szCs w:val="20"/>
        </w:rPr>
        <w:t>Skin Contact</w:t>
      </w:r>
      <w:r w:rsidRPr="006F0387">
        <w:rPr>
          <w:sz w:val="20"/>
          <w:szCs w:val="20"/>
        </w:rPr>
        <w:t>:</w:t>
      </w:r>
      <w:r w:rsidRPr="006F0387">
        <w:rPr>
          <w:sz w:val="20"/>
          <w:szCs w:val="20"/>
        </w:rPr>
        <w:tab/>
      </w:r>
      <w:r w:rsidRPr="006F0387">
        <w:rPr>
          <w:sz w:val="20"/>
          <w:szCs w:val="20"/>
        </w:rPr>
        <w:t>There may be irritation and redness at the site of contact.</w:t>
      </w:r>
    </w:p>
    <w:p w14:paraId="751C6DE4" w14:textId="77777777" w:rsidR="006F0387" w:rsidRDefault="006F0387" w:rsidP="006F0387">
      <w:pPr>
        <w:pStyle w:val="NoSpacing"/>
        <w:rPr>
          <w:sz w:val="20"/>
          <w:szCs w:val="20"/>
        </w:rPr>
      </w:pPr>
      <w:r w:rsidRPr="00C65FDA">
        <w:rPr>
          <w:sz w:val="20"/>
          <w:szCs w:val="20"/>
        </w:rPr>
        <w:tab/>
      </w:r>
      <w:r w:rsidRPr="00C65FDA">
        <w:rPr>
          <w:b/>
          <w:sz w:val="20"/>
          <w:szCs w:val="20"/>
        </w:rPr>
        <w:t>Eye Contact</w:t>
      </w:r>
      <w:r w:rsidRPr="00C65FDA">
        <w:rPr>
          <w:sz w:val="20"/>
          <w:szCs w:val="20"/>
        </w:rPr>
        <w:t>:</w:t>
      </w:r>
      <w:r w:rsidRPr="00C65FDA">
        <w:rPr>
          <w:sz w:val="20"/>
          <w:szCs w:val="20"/>
        </w:rPr>
        <w:tab/>
      </w:r>
      <w:r>
        <w:rPr>
          <w:sz w:val="20"/>
          <w:szCs w:val="20"/>
        </w:rPr>
        <w:t>There may be pain and redness.  The eyes may water profusely.  There may be</w:t>
      </w:r>
    </w:p>
    <w:p w14:paraId="5EB0C8D3" w14:textId="77777777" w:rsidR="006F0387" w:rsidRDefault="006F0387" w:rsidP="006F038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severe pain.  The vision may become blurred.  May cause permanent damage. </w:t>
      </w:r>
    </w:p>
    <w:p w14:paraId="3F153060" w14:textId="77777777" w:rsidR="006F0387" w:rsidRPr="00C65FDA" w:rsidRDefault="006F0387" w:rsidP="006F0387">
      <w:pPr>
        <w:pStyle w:val="NoSpacing"/>
        <w:rPr>
          <w:sz w:val="20"/>
          <w:szCs w:val="20"/>
        </w:rPr>
      </w:pPr>
    </w:p>
    <w:p w14:paraId="2AEDB808" w14:textId="77777777" w:rsidR="006F0387" w:rsidRDefault="006F0387" w:rsidP="006F0387">
      <w:pPr>
        <w:pStyle w:val="NoSpacing"/>
        <w:rPr>
          <w:sz w:val="20"/>
          <w:szCs w:val="20"/>
        </w:rPr>
      </w:pPr>
      <w:r w:rsidRPr="00C65FDA">
        <w:rPr>
          <w:sz w:val="20"/>
          <w:szCs w:val="20"/>
        </w:rPr>
        <w:tab/>
      </w:r>
      <w:r w:rsidRPr="00C65FDA">
        <w:rPr>
          <w:b/>
          <w:sz w:val="20"/>
          <w:szCs w:val="20"/>
        </w:rPr>
        <w:t>Ingestion</w:t>
      </w:r>
      <w:r w:rsidRPr="00C65FDA">
        <w:rPr>
          <w:sz w:val="20"/>
          <w:szCs w:val="20"/>
        </w:rPr>
        <w:t>:</w:t>
      </w:r>
      <w:r w:rsidRPr="00C65FDA">
        <w:rPr>
          <w:sz w:val="20"/>
          <w:szCs w:val="20"/>
        </w:rPr>
        <w:tab/>
      </w:r>
      <w:r>
        <w:rPr>
          <w:sz w:val="20"/>
          <w:szCs w:val="20"/>
        </w:rPr>
        <w:t xml:space="preserve">There may be soreness and redness of the mouth and throat.  Nausea and stomach pain </w:t>
      </w:r>
    </w:p>
    <w:p w14:paraId="7CB9C69F" w14:textId="77777777" w:rsidR="006F0387" w:rsidRDefault="006F0387" w:rsidP="006F038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may occur.</w:t>
      </w:r>
    </w:p>
    <w:p w14:paraId="7E05B90B" w14:textId="77777777" w:rsidR="006F0387" w:rsidRPr="00C65FDA" w:rsidRDefault="006F0387" w:rsidP="006F0387">
      <w:pPr>
        <w:pStyle w:val="NoSpacing"/>
        <w:rPr>
          <w:sz w:val="20"/>
          <w:szCs w:val="20"/>
        </w:rPr>
      </w:pPr>
    </w:p>
    <w:p w14:paraId="3C98E1CB" w14:textId="77777777" w:rsidR="006F0387" w:rsidRDefault="006F0387" w:rsidP="006F0387">
      <w:pPr>
        <w:pStyle w:val="NoSpacing"/>
        <w:rPr>
          <w:sz w:val="20"/>
          <w:szCs w:val="20"/>
        </w:rPr>
      </w:pPr>
      <w:r w:rsidRPr="00C65FDA">
        <w:rPr>
          <w:sz w:val="20"/>
          <w:szCs w:val="20"/>
        </w:rPr>
        <w:tab/>
      </w:r>
      <w:r w:rsidRPr="00C65FDA">
        <w:rPr>
          <w:b/>
          <w:sz w:val="20"/>
          <w:szCs w:val="20"/>
        </w:rPr>
        <w:t>Inhalation</w:t>
      </w:r>
      <w:r w:rsidRPr="00C65FDA">
        <w:rPr>
          <w:sz w:val="20"/>
          <w:szCs w:val="20"/>
        </w:rPr>
        <w:t>:</w:t>
      </w:r>
      <w:r w:rsidRPr="00C65FDA">
        <w:rPr>
          <w:sz w:val="20"/>
          <w:szCs w:val="20"/>
        </w:rPr>
        <w:tab/>
      </w:r>
      <w:r>
        <w:rPr>
          <w:sz w:val="20"/>
          <w:szCs w:val="20"/>
        </w:rPr>
        <w:t>There may be irritation of the throat with a feeling of tightness in the chest.</w:t>
      </w:r>
    </w:p>
    <w:p w14:paraId="501AF9E5" w14:textId="77777777" w:rsidR="006F0387" w:rsidRDefault="006F0387" w:rsidP="006F0387">
      <w:pPr>
        <w:pStyle w:val="NoSpacing"/>
        <w:rPr>
          <w:sz w:val="20"/>
          <w:szCs w:val="20"/>
        </w:rPr>
      </w:pPr>
    </w:p>
    <w:p w14:paraId="35F1952B" w14:textId="77777777" w:rsidR="006F0387" w:rsidRDefault="006F0387" w:rsidP="006B26F1">
      <w:pPr>
        <w:pStyle w:val="NoSpacing"/>
        <w:ind w:firstLine="720"/>
        <w:rPr>
          <w:sz w:val="20"/>
          <w:szCs w:val="20"/>
        </w:rPr>
      </w:pPr>
      <w:r w:rsidRPr="006F0387">
        <w:rPr>
          <w:b/>
          <w:sz w:val="20"/>
          <w:szCs w:val="20"/>
        </w:rPr>
        <w:t>Delayed/Immediate effects:</w:t>
      </w:r>
      <w:r w:rsidR="006B26F1"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Immediate effects can be expected after short-term exposure.</w:t>
      </w:r>
    </w:p>
    <w:p w14:paraId="0FF45755" w14:textId="77777777" w:rsidR="00275E7D" w:rsidRDefault="00275E7D" w:rsidP="006F0387">
      <w:pPr>
        <w:pStyle w:val="NoSpacing"/>
        <w:rPr>
          <w:sz w:val="20"/>
          <w:szCs w:val="20"/>
        </w:rPr>
      </w:pPr>
    </w:p>
    <w:p w14:paraId="2BC72103" w14:textId="77777777" w:rsidR="00275E7D" w:rsidRDefault="00275E7D" w:rsidP="006F0387">
      <w:pPr>
        <w:pStyle w:val="NoSpacing"/>
        <w:rPr>
          <w:b/>
          <w:sz w:val="20"/>
          <w:szCs w:val="20"/>
        </w:rPr>
      </w:pPr>
      <w:proofErr w:type="gramStart"/>
      <w:r w:rsidRPr="00275E7D">
        <w:rPr>
          <w:b/>
          <w:sz w:val="20"/>
          <w:szCs w:val="20"/>
        </w:rPr>
        <w:t>4.3  Indication</w:t>
      </w:r>
      <w:proofErr w:type="gramEnd"/>
      <w:r w:rsidRPr="00275E7D">
        <w:rPr>
          <w:b/>
          <w:sz w:val="20"/>
          <w:szCs w:val="20"/>
        </w:rPr>
        <w:t xml:space="preserve"> of any immediate medical attention and special treatment needed</w:t>
      </w:r>
    </w:p>
    <w:p w14:paraId="114A2E5C" w14:textId="77777777" w:rsidR="00275E7D" w:rsidRDefault="00275E7D" w:rsidP="006F0387">
      <w:pPr>
        <w:pStyle w:val="NoSpacing"/>
        <w:rPr>
          <w:b/>
          <w:sz w:val="20"/>
          <w:szCs w:val="20"/>
        </w:rPr>
      </w:pPr>
    </w:p>
    <w:p w14:paraId="65E130B9" w14:textId="77777777" w:rsidR="00275E7D" w:rsidRPr="00275E7D" w:rsidRDefault="00275E7D" w:rsidP="006B26F1">
      <w:pPr>
        <w:pStyle w:val="NoSpacing"/>
        <w:ind w:firstLine="720"/>
        <w:rPr>
          <w:sz w:val="20"/>
          <w:szCs w:val="20"/>
        </w:rPr>
      </w:pPr>
      <w:r>
        <w:rPr>
          <w:b/>
          <w:sz w:val="20"/>
          <w:szCs w:val="20"/>
        </w:rPr>
        <w:t>Immediate/Special treatment:</w:t>
      </w:r>
      <w:r>
        <w:rPr>
          <w:b/>
          <w:sz w:val="20"/>
          <w:szCs w:val="20"/>
        </w:rPr>
        <w:tab/>
      </w:r>
      <w:r w:rsidRPr="00275E7D">
        <w:rPr>
          <w:sz w:val="20"/>
          <w:szCs w:val="20"/>
        </w:rPr>
        <w:t>Eye bathing should be available on the premises.</w:t>
      </w:r>
    </w:p>
    <w:p w14:paraId="0B1716FB" w14:textId="77777777" w:rsidR="00C65FDA" w:rsidRDefault="00C65FDA" w:rsidP="00C65FDA">
      <w:pPr>
        <w:pStyle w:val="NoSpacing"/>
        <w:rPr>
          <w:sz w:val="20"/>
          <w:szCs w:val="20"/>
        </w:rPr>
      </w:pPr>
    </w:p>
    <w:p w14:paraId="0FD952A2" w14:textId="77777777" w:rsidR="00C65FDA" w:rsidRPr="00C65FDA" w:rsidRDefault="00C65FDA" w:rsidP="00C65FDA">
      <w:pPr>
        <w:pStyle w:val="NoSpacing"/>
        <w:rPr>
          <w:sz w:val="20"/>
          <w:szCs w:val="20"/>
        </w:rPr>
      </w:pPr>
    </w:p>
    <w:p w14:paraId="1F43D437" w14:textId="77777777" w:rsidR="00B167D7" w:rsidRPr="009C531C" w:rsidRDefault="00B167D7" w:rsidP="00B167D7">
      <w:pPr>
        <w:tabs>
          <w:tab w:val="left" w:pos="-720"/>
        </w:tabs>
        <w:suppressAutoHyphens/>
        <w:jc w:val="both"/>
        <w:rPr>
          <w:rFonts w:cstheme="minorHAnsi"/>
          <w:b/>
          <w:spacing w:val="-3"/>
          <w:sz w:val="20"/>
          <w:szCs w:val="20"/>
          <w:u w:val="single"/>
        </w:rPr>
      </w:pPr>
      <w:r w:rsidRPr="009C531C">
        <w:rPr>
          <w:rFonts w:cstheme="minorHAnsi"/>
          <w:b/>
          <w:spacing w:val="-3"/>
          <w:sz w:val="20"/>
          <w:szCs w:val="20"/>
          <w:u w:val="single"/>
        </w:rPr>
        <w:t>5.  Fire Fighting Measures</w:t>
      </w:r>
    </w:p>
    <w:p w14:paraId="083100C6" w14:textId="77777777" w:rsidR="00B167D7" w:rsidRDefault="00B167D7" w:rsidP="00B167D7">
      <w:pPr>
        <w:tabs>
          <w:tab w:val="left" w:pos="-720"/>
        </w:tabs>
        <w:suppressAutoHyphens/>
        <w:jc w:val="both"/>
        <w:rPr>
          <w:rFonts w:cstheme="minorHAnsi"/>
          <w:spacing w:val="-3"/>
          <w:sz w:val="20"/>
          <w:szCs w:val="20"/>
          <w:u w:val="single"/>
        </w:rPr>
      </w:pPr>
      <w:proofErr w:type="gramStart"/>
      <w:r w:rsidRPr="009C531C">
        <w:rPr>
          <w:rFonts w:cstheme="minorHAnsi"/>
          <w:spacing w:val="-3"/>
          <w:sz w:val="20"/>
          <w:szCs w:val="20"/>
        </w:rPr>
        <w:t>5.1</w:t>
      </w:r>
      <w:r w:rsidR="006B26F1">
        <w:rPr>
          <w:rFonts w:cstheme="minorHAnsi"/>
          <w:spacing w:val="-3"/>
          <w:sz w:val="20"/>
          <w:szCs w:val="20"/>
        </w:rPr>
        <w:t xml:space="preserve">  </w:t>
      </w:r>
      <w:r w:rsidR="00275E7D">
        <w:rPr>
          <w:rFonts w:cstheme="minorHAnsi"/>
          <w:spacing w:val="-3"/>
          <w:sz w:val="20"/>
          <w:szCs w:val="20"/>
          <w:u w:val="single"/>
        </w:rPr>
        <w:t>Extinguishing</w:t>
      </w:r>
      <w:proofErr w:type="gramEnd"/>
      <w:r w:rsidR="00275E7D">
        <w:rPr>
          <w:rFonts w:cstheme="minorHAnsi"/>
          <w:spacing w:val="-3"/>
          <w:sz w:val="20"/>
          <w:szCs w:val="20"/>
          <w:u w:val="single"/>
        </w:rPr>
        <w:t xml:space="preserve"> Media</w:t>
      </w:r>
    </w:p>
    <w:p w14:paraId="5AF767A5" w14:textId="77777777" w:rsidR="006B26F1" w:rsidRPr="006B26F1" w:rsidRDefault="006B26F1" w:rsidP="00B167D7">
      <w:pPr>
        <w:tabs>
          <w:tab w:val="left" w:pos="-720"/>
        </w:tabs>
        <w:suppressAutoHyphens/>
        <w:jc w:val="both"/>
        <w:rPr>
          <w:rFonts w:cstheme="minorHAnsi"/>
          <w:spacing w:val="-3"/>
          <w:sz w:val="20"/>
          <w:szCs w:val="20"/>
        </w:rPr>
      </w:pPr>
      <w:r>
        <w:rPr>
          <w:rFonts w:cstheme="minorHAnsi"/>
          <w:spacing w:val="-3"/>
          <w:sz w:val="20"/>
          <w:szCs w:val="20"/>
        </w:rPr>
        <w:tab/>
        <w:t>Suitable extinguishing media for the surrounding fire should be used.  Use water spray to cool containers.</w:t>
      </w:r>
    </w:p>
    <w:p w14:paraId="60501C3A" w14:textId="77777777" w:rsidR="006B26F1" w:rsidRPr="006B26F1" w:rsidRDefault="006B26F1" w:rsidP="006B26F1">
      <w:pPr>
        <w:tabs>
          <w:tab w:val="left" w:pos="-720"/>
        </w:tabs>
        <w:suppressAutoHyphens/>
        <w:ind w:firstLine="720"/>
        <w:jc w:val="center"/>
        <w:rPr>
          <w:rFonts w:cstheme="minorHAnsi"/>
          <w:b/>
          <w:spacing w:val="-3"/>
          <w:sz w:val="20"/>
          <w:szCs w:val="20"/>
        </w:rPr>
      </w:pPr>
      <w:r>
        <w:rPr>
          <w:rFonts w:cstheme="minorHAnsi"/>
          <w:b/>
          <w:spacing w:val="-3"/>
          <w:sz w:val="20"/>
          <w:szCs w:val="20"/>
        </w:rPr>
        <w:t>(Milk Line Frother Cleaner)</w:t>
      </w:r>
    </w:p>
    <w:p w14:paraId="7C57BD80" w14:textId="77777777" w:rsidR="00B167D7" w:rsidRPr="009C531C" w:rsidRDefault="00B167D7" w:rsidP="0055120C">
      <w:pPr>
        <w:tabs>
          <w:tab w:val="left" w:pos="-720"/>
          <w:tab w:val="left" w:pos="0"/>
        </w:tabs>
        <w:suppressAutoHyphens/>
        <w:ind w:left="720" w:hanging="720"/>
        <w:rPr>
          <w:rFonts w:cstheme="minorHAnsi"/>
          <w:spacing w:val="-3"/>
          <w:sz w:val="20"/>
          <w:szCs w:val="20"/>
        </w:rPr>
      </w:pPr>
      <w:r w:rsidRPr="009C531C">
        <w:rPr>
          <w:rFonts w:cstheme="minorHAnsi"/>
          <w:spacing w:val="-3"/>
          <w:sz w:val="20"/>
          <w:szCs w:val="20"/>
        </w:rPr>
        <w:t>5.2</w:t>
      </w:r>
      <w:r w:rsidRPr="009C531C">
        <w:rPr>
          <w:rFonts w:cstheme="minorHAnsi"/>
          <w:spacing w:val="-3"/>
          <w:sz w:val="20"/>
          <w:szCs w:val="20"/>
        </w:rPr>
        <w:tab/>
      </w:r>
      <w:r w:rsidR="006B26F1">
        <w:rPr>
          <w:rFonts w:cstheme="minorHAnsi"/>
          <w:spacing w:val="-3"/>
          <w:sz w:val="20"/>
          <w:szCs w:val="20"/>
          <w:u w:val="single"/>
        </w:rPr>
        <w:t>Special hazards arising from the substance or mixture</w:t>
      </w:r>
    </w:p>
    <w:p w14:paraId="4D0DCEEF" w14:textId="77777777" w:rsidR="00B167D7" w:rsidRPr="009C531C" w:rsidRDefault="00B167D7" w:rsidP="0055120C">
      <w:pPr>
        <w:tabs>
          <w:tab w:val="left" w:pos="-720"/>
          <w:tab w:val="left" w:pos="0"/>
        </w:tabs>
        <w:suppressAutoHyphens/>
        <w:ind w:left="720" w:hanging="720"/>
        <w:rPr>
          <w:rFonts w:cstheme="minorHAnsi"/>
          <w:spacing w:val="-3"/>
          <w:sz w:val="20"/>
          <w:szCs w:val="20"/>
        </w:rPr>
      </w:pPr>
      <w:r w:rsidRPr="009C531C">
        <w:rPr>
          <w:rFonts w:cstheme="minorHAnsi"/>
          <w:spacing w:val="-3"/>
          <w:sz w:val="20"/>
          <w:szCs w:val="20"/>
        </w:rPr>
        <w:tab/>
      </w:r>
      <w:r w:rsidR="006B26F1">
        <w:rPr>
          <w:rFonts w:cstheme="minorHAnsi"/>
          <w:spacing w:val="-3"/>
          <w:sz w:val="20"/>
          <w:szCs w:val="20"/>
        </w:rPr>
        <w:t>Exposure hazards:   In combustion emits toxic fumes.</w:t>
      </w:r>
    </w:p>
    <w:p w14:paraId="25C89558" w14:textId="77777777" w:rsidR="00B167D7" w:rsidRPr="009C531C" w:rsidRDefault="00B167D7" w:rsidP="0055120C">
      <w:pPr>
        <w:tabs>
          <w:tab w:val="left" w:pos="-720"/>
          <w:tab w:val="left" w:pos="0"/>
        </w:tabs>
        <w:suppressAutoHyphens/>
        <w:ind w:left="720" w:hanging="720"/>
        <w:rPr>
          <w:rFonts w:cstheme="minorHAnsi"/>
          <w:spacing w:val="-3"/>
          <w:sz w:val="20"/>
          <w:szCs w:val="20"/>
          <w:u w:val="single"/>
        </w:rPr>
      </w:pPr>
      <w:r w:rsidRPr="009C531C">
        <w:rPr>
          <w:rFonts w:cstheme="minorHAnsi"/>
          <w:spacing w:val="-3"/>
          <w:sz w:val="20"/>
          <w:szCs w:val="20"/>
        </w:rPr>
        <w:t>5.3</w:t>
      </w:r>
      <w:r w:rsidRPr="009C531C">
        <w:rPr>
          <w:rFonts w:cstheme="minorHAnsi"/>
          <w:spacing w:val="-3"/>
          <w:sz w:val="20"/>
          <w:szCs w:val="20"/>
        </w:rPr>
        <w:tab/>
      </w:r>
      <w:r w:rsidR="006B26F1">
        <w:rPr>
          <w:rFonts w:cstheme="minorHAnsi"/>
          <w:spacing w:val="-3"/>
          <w:sz w:val="20"/>
          <w:szCs w:val="20"/>
          <w:u w:val="single"/>
        </w:rPr>
        <w:t>Advice for fire-fighters</w:t>
      </w:r>
    </w:p>
    <w:p w14:paraId="1B1627BD" w14:textId="77777777" w:rsidR="00B167D7" w:rsidRPr="009C531C" w:rsidRDefault="00B167D7" w:rsidP="0055120C">
      <w:pPr>
        <w:tabs>
          <w:tab w:val="left" w:pos="-720"/>
          <w:tab w:val="left" w:pos="0"/>
        </w:tabs>
        <w:suppressAutoHyphens/>
        <w:ind w:left="720" w:hanging="720"/>
        <w:rPr>
          <w:rFonts w:cstheme="minorHAnsi"/>
          <w:spacing w:val="-3"/>
          <w:sz w:val="20"/>
          <w:szCs w:val="20"/>
        </w:rPr>
      </w:pPr>
      <w:r w:rsidRPr="009C531C">
        <w:rPr>
          <w:rFonts w:cstheme="minorHAnsi"/>
          <w:spacing w:val="-3"/>
          <w:sz w:val="20"/>
          <w:szCs w:val="20"/>
        </w:rPr>
        <w:tab/>
      </w:r>
      <w:r w:rsidR="006B26F1">
        <w:rPr>
          <w:rFonts w:cstheme="minorHAnsi"/>
          <w:spacing w:val="-3"/>
          <w:sz w:val="20"/>
          <w:szCs w:val="20"/>
        </w:rPr>
        <w:t>Wear self-contained breathing apparatus.  Wear protective clothing to prevent contact with skin and eyes.</w:t>
      </w:r>
    </w:p>
    <w:p w14:paraId="3BFF3E2D" w14:textId="77777777" w:rsidR="00B167D7" w:rsidRPr="009C531C" w:rsidRDefault="00B167D7" w:rsidP="0055120C">
      <w:pPr>
        <w:tabs>
          <w:tab w:val="left" w:pos="-720"/>
        </w:tabs>
        <w:suppressAutoHyphens/>
        <w:rPr>
          <w:rFonts w:cstheme="minorHAnsi"/>
          <w:b/>
          <w:spacing w:val="-3"/>
          <w:sz w:val="20"/>
          <w:szCs w:val="20"/>
          <w:u w:val="single"/>
        </w:rPr>
      </w:pPr>
      <w:r w:rsidRPr="009C531C">
        <w:rPr>
          <w:rFonts w:cstheme="minorHAnsi"/>
          <w:b/>
          <w:spacing w:val="-3"/>
          <w:sz w:val="20"/>
          <w:szCs w:val="20"/>
          <w:u w:val="single"/>
        </w:rPr>
        <w:t>6.  Accidental Release Measures</w:t>
      </w:r>
    </w:p>
    <w:p w14:paraId="4A0106E2" w14:textId="77777777" w:rsidR="00B167D7" w:rsidRDefault="006B26F1" w:rsidP="0055120C">
      <w:pPr>
        <w:tabs>
          <w:tab w:val="left" w:pos="-720"/>
          <w:tab w:val="left" w:pos="0"/>
        </w:tabs>
        <w:suppressAutoHyphens/>
        <w:ind w:left="720" w:hanging="720"/>
        <w:rPr>
          <w:rFonts w:cstheme="minorHAnsi"/>
          <w:spacing w:val="-3"/>
          <w:sz w:val="20"/>
          <w:szCs w:val="20"/>
        </w:rPr>
      </w:pPr>
      <w:r>
        <w:rPr>
          <w:rFonts w:cstheme="minorHAnsi"/>
          <w:spacing w:val="-3"/>
          <w:sz w:val="20"/>
          <w:szCs w:val="20"/>
        </w:rPr>
        <w:t>6.1</w:t>
      </w:r>
      <w:r>
        <w:rPr>
          <w:rFonts w:cstheme="minorHAnsi"/>
          <w:spacing w:val="-3"/>
          <w:sz w:val="20"/>
          <w:szCs w:val="20"/>
        </w:rPr>
        <w:tab/>
      </w:r>
      <w:r w:rsidRPr="006B26F1">
        <w:rPr>
          <w:rFonts w:cstheme="minorHAnsi"/>
          <w:b/>
          <w:spacing w:val="-3"/>
          <w:sz w:val="20"/>
          <w:szCs w:val="20"/>
        </w:rPr>
        <w:t>Personal precautions, protective equipment and emergency procedures</w:t>
      </w:r>
    </w:p>
    <w:p w14:paraId="2471F155" w14:textId="77777777" w:rsidR="006B26F1" w:rsidRPr="0055120C" w:rsidRDefault="006B26F1" w:rsidP="0055120C">
      <w:pPr>
        <w:pStyle w:val="NoSpacing"/>
        <w:ind w:left="2880" w:hanging="2160"/>
        <w:rPr>
          <w:sz w:val="20"/>
          <w:szCs w:val="20"/>
        </w:rPr>
      </w:pPr>
      <w:bookmarkStart w:id="0" w:name="_GoBack"/>
      <w:bookmarkEnd w:id="0"/>
      <w:r w:rsidRPr="0055120C">
        <w:rPr>
          <w:sz w:val="20"/>
          <w:szCs w:val="20"/>
        </w:rPr>
        <w:t>Personal precautions:</w:t>
      </w:r>
      <w:r w:rsidRPr="0055120C">
        <w:rPr>
          <w:sz w:val="20"/>
          <w:szCs w:val="20"/>
        </w:rPr>
        <w:tab/>
        <w:t xml:space="preserve">Mark out the contaminated area with signs and prevent access to unauthorised </w:t>
      </w:r>
      <w:r w:rsidR="0055120C">
        <w:rPr>
          <w:sz w:val="20"/>
          <w:szCs w:val="20"/>
        </w:rPr>
        <w:br/>
      </w:r>
      <w:r w:rsidRPr="0055120C">
        <w:rPr>
          <w:sz w:val="20"/>
          <w:szCs w:val="20"/>
        </w:rPr>
        <w:t>personne</w:t>
      </w:r>
      <w:r w:rsidR="00095CE4" w:rsidRPr="0055120C">
        <w:rPr>
          <w:sz w:val="20"/>
          <w:szCs w:val="20"/>
        </w:rPr>
        <w:t>l</w:t>
      </w:r>
      <w:r w:rsidRPr="0055120C">
        <w:rPr>
          <w:sz w:val="20"/>
          <w:szCs w:val="20"/>
        </w:rPr>
        <w:t xml:space="preserve">.   Do not attempt to </w:t>
      </w:r>
      <w:proofErr w:type="gramStart"/>
      <w:r w:rsidRPr="0055120C">
        <w:rPr>
          <w:sz w:val="20"/>
          <w:szCs w:val="20"/>
        </w:rPr>
        <w:t>take action</w:t>
      </w:r>
      <w:proofErr w:type="gramEnd"/>
      <w:r w:rsidRPr="0055120C">
        <w:rPr>
          <w:sz w:val="20"/>
          <w:szCs w:val="20"/>
        </w:rPr>
        <w:t xml:space="preserve"> without suitable protective clothing</w:t>
      </w:r>
      <w:r w:rsidR="00095CE4" w:rsidRPr="0055120C">
        <w:rPr>
          <w:sz w:val="20"/>
          <w:szCs w:val="20"/>
        </w:rPr>
        <w:t xml:space="preserve"> - </w:t>
      </w:r>
      <w:r w:rsidRPr="0055120C">
        <w:rPr>
          <w:sz w:val="20"/>
          <w:szCs w:val="20"/>
        </w:rPr>
        <w:t>see section 8 of SDS.  Turn leaking containers leak-side up to prevent the escape of liquid.</w:t>
      </w:r>
      <w:r w:rsidR="0055120C">
        <w:rPr>
          <w:sz w:val="20"/>
          <w:szCs w:val="20"/>
        </w:rPr>
        <w:br/>
      </w:r>
    </w:p>
    <w:p w14:paraId="42440C91" w14:textId="77777777" w:rsidR="00095CE4" w:rsidRDefault="00095CE4" w:rsidP="0055120C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 w:cs="Calibri"/>
          <w:b/>
          <w:spacing w:val="-3"/>
          <w:sz w:val="20"/>
        </w:rPr>
      </w:pPr>
      <w:r w:rsidRPr="00951DAF">
        <w:rPr>
          <w:rFonts w:ascii="Calibri" w:hAnsi="Calibri" w:cs="Calibri"/>
          <w:spacing w:val="-3"/>
          <w:sz w:val="20"/>
        </w:rPr>
        <w:t>6.2</w:t>
      </w:r>
      <w:r w:rsidRPr="00095CE4">
        <w:rPr>
          <w:rFonts w:ascii="Calibri" w:hAnsi="Calibri" w:cs="Calibri"/>
          <w:b/>
          <w:spacing w:val="-3"/>
          <w:sz w:val="20"/>
        </w:rPr>
        <w:tab/>
        <w:t>Environmental precautions</w:t>
      </w:r>
    </w:p>
    <w:p w14:paraId="47A2E37A" w14:textId="77777777" w:rsidR="00095CE4" w:rsidRDefault="00095CE4" w:rsidP="0055120C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 w:cs="Calibri"/>
          <w:spacing w:val="-3"/>
          <w:sz w:val="20"/>
        </w:rPr>
      </w:pPr>
      <w:r>
        <w:rPr>
          <w:rFonts w:ascii="Calibri" w:hAnsi="Calibri" w:cs="Calibri"/>
          <w:b/>
          <w:spacing w:val="-3"/>
          <w:sz w:val="20"/>
        </w:rPr>
        <w:tab/>
      </w:r>
      <w:r w:rsidRPr="00095CE4">
        <w:rPr>
          <w:rFonts w:ascii="Calibri" w:hAnsi="Calibri" w:cs="Calibri"/>
          <w:spacing w:val="-3"/>
          <w:sz w:val="20"/>
        </w:rPr>
        <w:t>Environmental precautions</w:t>
      </w:r>
      <w:r>
        <w:rPr>
          <w:rFonts w:ascii="Calibri" w:hAnsi="Calibri" w:cs="Calibri"/>
          <w:spacing w:val="-3"/>
          <w:sz w:val="20"/>
        </w:rPr>
        <w:t>: Do not discharge into drains or rivers.  Contain the spillage using bunding.</w:t>
      </w:r>
    </w:p>
    <w:p w14:paraId="4EFDA021" w14:textId="77777777" w:rsidR="00095CE4" w:rsidRDefault="00095CE4" w:rsidP="0055120C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 w:cs="Calibri"/>
          <w:b/>
          <w:spacing w:val="-3"/>
          <w:sz w:val="20"/>
        </w:rPr>
      </w:pPr>
      <w:r w:rsidRPr="00951DAF">
        <w:rPr>
          <w:rFonts w:ascii="Calibri" w:hAnsi="Calibri" w:cs="Calibri"/>
          <w:spacing w:val="-3"/>
          <w:sz w:val="20"/>
        </w:rPr>
        <w:t>6.3</w:t>
      </w:r>
      <w:r w:rsidRPr="00095CE4">
        <w:rPr>
          <w:rFonts w:ascii="Calibri" w:hAnsi="Calibri" w:cs="Calibri"/>
          <w:b/>
          <w:spacing w:val="-3"/>
          <w:sz w:val="20"/>
        </w:rPr>
        <w:tab/>
        <w:t>Methods and material for containment and cleaning up</w:t>
      </w:r>
    </w:p>
    <w:p w14:paraId="72F4DF89" w14:textId="77777777" w:rsidR="00095CE4" w:rsidRDefault="00095CE4" w:rsidP="0055120C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 w:cs="Calibri"/>
          <w:spacing w:val="-3"/>
          <w:sz w:val="20"/>
        </w:rPr>
      </w:pPr>
      <w:r>
        <w:rPr>
          <w:rFonts w:ascii="Calibri" w:hAnsi="Calibri" w:cs="Calibri"/>
          <w:b/>
          <w:spacing w:val="-3"/>
          <w:sz w:val="20"/>
        </w:rPr>
        <w:t xml:space="preserve">                 </w:t>
      </w:r>
      <w:r w:rsidRPr="00095CE4">
        <w:rPr>
          <w:rFonts w:ascii="Calibri" w:hAnsi="Calibri" w:cs="Calibri"/>
          <w:spacing w:val="-3"/>
          <w:sz w:val="20"/>
        </w:rPr>
        <w:t>Clean-up procedures:</w:t>
      </w:r>
      <w:r>
        <w:rPr>
          <w:rFonts w:ascii="Calibri" w:hAnsi="Calibri" w:cs="Calibri"/>
          <w:b/>
          <w:spacing w:val="-3"/>
          <w:sz w:val="20"/>
        </w:rPr>
        <w:tab/>
      </w:r>
      <w:r w:rsidRPr="00095CE4">
        <w:rPr>
          <w:rFonts w:ascii="Calibri" w:hAnsi="Calibri" w:cs="Calibri"/>
          <w:spacing w:val="-3"/>
          <w:sz w:val="20"/>
        </w:rPr>
        <w:t xml:space="preserve">Absorb into dry earth or sand.  Transfer to a closable, labelled salvage container for disposal </w:t>
      </w:r>
      <w:r w:rsidRPr="00095CE4">
        <w:rPr>
          <w:rFonts w:ascii="Calibri" w:hAnsi="Calibri" w:cs="Calibri"/>
          <w:spacing w:val="-3"/>
          <w:sz w:val="20"/>
        </w:rPr>
        <w:br/>
        <w:t xml:space="preserve"> </w:t>
      </w:r>
      <w:r w:rsidRPr="00095CE4">
        <w:rPr>
          <w:rFonts w:ascii="Calibri" w:hAnsi="Calibri" w:cs="Calibri"/>
          <w:spacing w:val="-3"/>
          <w:sz w:val="20"/>
        </w:rPr>
        <w:tab/>
      </w:r>
      <w:r w:rsidRPr="00095CE4">
        <w:rPr>
          <w:rFonts w:ascii="Calibri" w:hAnsi="Calibri" w:cs="Calibri"/>
          <w:spacing w:val="-3"/>
          <w:sz w:val="20"/>
        </w:rPr>
        <w:tab/>
        <w:t>by an appropriate method.</w:t>
      </w:r>
    </w:p>
    <w:p w14:paraId="37308AE6" w14:textId="77777777" w:rsidR="0055120C" w:rsidRDefault="0055120C" w:rsidP="0055120C">
      <w:pPr>
        <w:tabs>
          <w:tab w:val="left" w:pos="-720"/>
          <w:tab w:val="left" w:pos="0"/>
          <w:tab w:val="left" w:pos="709"/>
        </w:tabs>
        <w:suppressAutoHyphens/>
        <w:ind w:left="1440" w:hanging="1440"/>
        <w:rPr>
          <w:rFonts w:ascii="Calibri" w:hAnsi="Calibri" w:cs="Calibri"/>
          <w:b/>
          <w:spacing w:val="-3"/>
          <w:sz w:val="20"/>
        </w:rPr>
      </w:pPr>
      <w:r w:rsidRPr="00951DAF">
        <w:rPr>
          <w:rFonts w:ascii="Calibri" w:hAnsi="Calibri" w:cs="Calibri"/>
          <w:spacing w:val="-3"/>
          <w:sz w:val="20"/>
        </w:rPr>
        <w:t>6.4</w:t>
      </w:r>
      <w:r>
        <w:rPr>
          <w:rFonts w:ascii="Calibri" w:hAnsi="Calibri" w:cs="Calibri"/>
          <w:b/>
          <w:spacing w:val="-3"/>
          <w:sz w:val="20"/>
        </w:rPr>
        <w:t xml:space="preserve"> </w:t>
      </w:r>
      <w:r>
        <w:rPr>
          <w:rFonts w:ascii="Calibri" w:hAnsi="Calibri" w:cs="Calibri"/>
          <w:b/>
          <w:spacing w:val="-3"/>
          <w:sz w:val="20"/>
        </w:rPr>
        <w:tab/>
        <w:t>Reference to other Sections</w:t>
      </w:r>
    </w:p>
    <w:p w14:paraId="5C4D6468" w14:textId="77777777" w:rsidR="00A541A7" w:rsidRPr="00A541A7" w:rsidRDefault="00A541A7" w:rsidP="0055120C">
      <w:pPr>
        <w:tabs>
          <w:tab w:val="left" w:pos="-720"/>
          <w:tab w:val="left" w:pos="0"/>
          <w:tab w:val="left" w:pos="709"/>
        </w:tabs>
        <w:suppressAutoHyphens/>
        <w:ind w:left="1440" w:hanging="1440"/>
        <w:rPr>
          <w:rFonts w:ascii="Calibri" w:hAnsi="Calibri" w:cs="Calibri"/>
          <w:spacing w:val="-3"/>
          <w:sz w:val="20"/>
        </w:rPr>
      </w:pPr>
      <w:r>
        <w:rPr>
          <w:rFonts w:ascii="Calibri" w:hAnsi="Calibri" w:cs="Calibri"/>
          <w:b/>
          <w:spacing w:val="-3"/>
          <w:sz w:val="20"/>
        </w:rPr>
        <w:tab/>
      </w:r>
      <w:r w:rsidRPr="00A541A7">
        <w:rPr>
          <w:rFonts w:ascii="Calibri" w:hAnsi="Calibri" w:cs="Calibri"/>
          <w:spacing w:val="-3"/>
          <w:sz w:val="20"/>
        </w:rPr>
        <w:t>Refer to section 8 of SDS</w:t>
      </w:r>
    </w:p>
    <w:p w14:paraId="2011D53B" w14:textId="77777777" w:rsidR="00B167D7" w:rsidRPr="00A541A7" w:rsidRDefault="00B167D7" w:rsidP="00B167D7">
      <w:pPr>
        <w:tabs>
          <w:tab w:val="left" w:pos="-720"/>
        </w:tabs>
        <w:suppressAutoHyphens/>
        <w:jc w:val="both"/>
        <w:rPr>
          <w:rFonts w:ascii="Calibri" w:hAnsi="Calibri" w:cs="Calibri"/>
          <w:b/>
          <w:spacing w:val="-3"/>
          <w:sz w:val="20"/>
          <w:szCs w:val="20"/>
          <w:u w:val="single"/>
        </w:rPr>
      </w:pPr>
      <w:r w:rsidRPr="00A541A7">
        <w:rPr>
          <w:rFonts w:ascii="Calibri" w:hAnsi="Calibri" w:cs="Calibri"/>
          <w:b/>
          <w:spacing w:val="-3"/>
          <w:sz w:val="20"/>
          <w:szCs w:val="20"/>
          <w:u w:val="single"/>
        </w:rPr>
        <w:t xml:space="preserve">7.  </w:t>
      </w:r>
      <w:r w:rsidR="00A541A7" w:rsidRPr="00A541A7">
        <w:rPr>
          <w:rFonts w:ascii="Calibri" w:hAnsi="Calibri" w:cs="Calibri"/>
          <w:b/>
          <w:spacing w:val="-3"/>
          <w:sz w:val="20"/>
          <w:szCs w:val="20"/>
          <w:u w:val="single"/>
        </w:rPr>
        <w:t xml:space="preserve"> </w:t>
      </w:r>
      <w:r w:rsidRPr="00A541A7">
        <w:rPr>
          <w:rFonts w:ascii="Calibri" w:hAnsi="Calibri" w:cs="Calibri"/>
          <w:b/>
          <w:spacing w:val="-3"/>
          <w:sz w:val="20"/>
          <w:szCs w:val="20"/>
          <w:u w:val="single"/>
        </w:rPr>
        <w:t>Handling &amp; Storage</w:t>
      </w:r>
    </w:p>
    <w:p w14:paraId="672DFE0A" w14:textId="77777777" w:rsidR="00B167D7" w:rsidRPr="009C531C" w:rsidRDefault="00B167D7" w:rsidP="00B167D7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0"/>
          <w:szCs w:val="20"/>
          <w:u w:val="single"/>
        </w:rPr>
      </w:pPr>
      <w:r w:rsidRPr="009C531C">
        <w:rPr>
          <w:rFonts w:ascii="Calibri" w:hAnsi="Calibri" w:cs="Calibri"/>
          <w:spacing w:val="-3"/>
          <w:sz w:val="20"/>
          <w:szCs w:val="20"/>
        </w:rPr>
        <w:t>7.1</w:t>
      </w:r>
      <w:r w:rsidRPr="009C531C">
        <w:rPr>
          <w:rFonts w:ascii="Calibri" w:hAnsi="Calibri" w:cs="Calibri"/>
          <w:spacing w:val="-3"/>
          <w:sz w:val="20"/>
          <w:szCs w:val="20"/>
        </w:rPr>
        <w:tab/>
      </w:r>
      <w:r w:rsidR="00A541A7">
        <w:rPr>
          <w:rFonts w:ascii="Calibri" w:hAnsi="Calibri" w:cs="Calibri"/>
          <w:spacing w:val="-3"/>
          <w:sz w:val="20"/>
          <w:szCs w:val="20"/>
          <w:u w:val="single"/>
        </w:rPr>
        <w:t>Precautions for safe handling</w:t>
      </w:r>
    </w:p>
    <w:p w14:paraId="6A77BC04" w14:textId="77777777" w:rsidR="00B167D7" w:rsidRDefault="00B167D7" w:rsidP="00A541A7">
      <w:pPr>
        <w:pStyle w:val="NoSpacing"/>
        <w:rPr>
          <w:sz w:val="20"/>
          <w:szCs w:val="20"/>
        </w:rPr>
      </w:pPr>
      <w:r w:rsidRPr="00A541A7">
        <w:rPr>
          <w:b/>
          <w:sz w:val="20"/>
          <w:szCs w:val="20"/>
        </w:rPr>
        <w:tab/>
      </w:r>
      <w:r w:rsidR="00A541A7" w:rsidRPr="00A541A7">
        <w:rPr>
          <w:sz w:val="20"/>
          <w:szCs w:val="20"/>
        </w:rPr>
        <w:t>Handling requirements:</w:t>
      </w:r>
      <w:r w:rsidR="00A541A7" w:rsidRPr="00A541A7">
        <w:rPr>
          <w:sz w:val="20"/>
          <w:szCs w:val="20"/>
        </w:rPr>
        <w:tab/>
        <w:t xml:space="preserve">Avoid direct contact with the substance.  Ensure there is </w:t>
      </w:r>
      <w:proofErr w:type="gramStart"/>
      <w:r w:rsidR="00A541A7" w:rsidRPr="00A541A7">
        <w:rPr>
          <w:sz w:val="20"/>
          <w:szCs w:val="20"/>
        </w:rPr>
        <w:t>sufficient</w:t>
      </w:r>
      <w:proofErr w:type="gramEnd"/>
      <w:r w:rsidR="00A541A7" w:rsidRPr="00A541A7">
        <w:rPr>
          <w:sz w:val="20"/>
          <w:szCs w:val="20"/>
        </w:rPr>
        <w:t xml:space="preserve"> ventilation of the area.</w:t>
      </w:r>
    </w:p>
    <w:p w14:paraId="0E74E55C" w14:textId="77777777" w:rsidR="00A541A7" w:rsidRDefault="00A541A7" w:rsidP="00A541A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Avoid the formation or spread of mists in the air.</w:t>
      </w:r>
    </w:p>
    <w:p w14:paraId="358FB039" w14:textId="77777777" w:rsidR="00A541A7" w:rsidRPr="00A541A7" w:rsidRDefault="00A541A7" w:rsidP="00A541A7">
      <w:pPr>
        <w:pStyle w:val="NoSpacing"/>
        <w:rPr>
          <w:sz w:val="20"/>
          <w:szCs w:val="20"/>
        </w:rPr>
      </w:pPr>
    </w:p>
    <w:p w14:paraId="64683E37" w14:textId="77777777" w:rsidR="00B167D7" w:rsidRDefault="00B167D7" w:rsidP="00B167D7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0"/>
          <w:szCs w:val="20"/>
          <w:u w:val="single"/>
        </w:rPr>
      </w:pPr>
      <w:r w:rsidRPr="009C531C">
        <w:rPr>
          <w:rFonts w:ascii="Calibri" w:hAnsi="Calibri" w:cs="Calibri"/>
          <w:spacing w:val="-3"/>
          <w:sz w:val="20"/>
          <w:szCs w:val="20"/>
        </w:rPr>
        <w:t>7.2</w:t>
      </w:r>
      <w:r w:rsidRPr="009C531C">
        <w:rPr>
          <w:rFonts w:ascii="Calibri" w:hAnsi="Calibri" w:cs="Calibri"/>
          <w:spacing w:val="-3"/>
          <w:sz w:val="20"/>
          <w:szCs w:val="20"/>
        </w:rPr>
        <w:tab/>
      </w:r>
      <w:r w:rsidR="00A541A7">
        <w:rPr>
          <w:rFonts w:ascii="Calibri" w:hAnsi="Calibri" w:cs="Calibri"/>
          <w:spacing w:val="-3"/>
          <w:sz w:val="20"/>
          <w:szCs w:val="20"/>
          <w:u w:val="single"/>
        </w:rPr>
        <w:t>Conditions for safe storage, including any incompatibilities</w:t>
      </w:r>
    </w:p>
    <w:p w14:paraId="0E27B713" w14:textId="77777777" w:rsidR="00A541A7" w:rsidRDefault="00A541A7" w:rsidP="00A541A7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 w:cs="Calibri"/>
          <w:spacing w:val="-3"/>
          <w:sz w:val="20"/>
          <w:szCs w:val="20"/>
        </w:rPr>
      </w:pPr>
      <w:r>
        <w:rPr>
          <w:rFonts w:ascii="Calibri" w:hAnsi="Calibri" w:cs="Calibri"/>
          <w:spacing w:val="-3"/>
          <w:sz w:val="20"/>
          <w:szCs w:val="20"/>
        </w:rPr>
        <w:tab/>
        <w:t>Storage Conditions:</w:t>
      </w:r>
      <w:r>
        <w:rPr>
          <w:rFonts w:ascii="Calibri" w:hAnsi="Calibri" w:cs="Calibri"/>
          <w:spacing w:val="-3"/>
          <w:sz w:val="20"/>
          <w:szCs w:val="20"/>
        </w:rPr>
        <w:tab/>
        <w:t>Store in a cool, well ventilated area.  Keep container tightly closed.</w:t>
      </w:r>
    </w:p>
    <w:p w14:paraId="24A70761" w14:textId="77777777" w:rsidR="00A541A7" w:rsidRDefault="00A541A7" w:rsidP="00A541A7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 w:cs="Calibri"/>
          <w:spacing w:val="-3"/>
          <w:sz w:val="20"/>
          <w:szCs w:val="20"/>
          <w:u w:val="single"/>
        </w:rPr>
      </w:pPr>
      <w:r>
        <w:rPr>
          <w:rFonts w:ascii="Calibri" w:hAnsi="Calibri" w:cs="Calibri"/>
          <w:spacing w:val="-3"/>
          <w:sz w:val="20"/>
          <w:szCs w:val="20"/>
        </w:rPr>
        <w:t>7.3</w:t>
      </w:r>
      <w:r>
        <w:rPr>
          <w:rFonts w:ascii="Calibri" w:hAnsi="Calibri" w:cs="Calibri"/>
          <w:spacing w:val="-3"/>
          <w:sz w:val="20"/>
          <w:szCs w:val="20"/>
        </w:rPr>
        <w:tab/>
      </w:r>
      <w:r w:rsidRPr="00A541A7">
        <w:rPr>
          <w:rFonts w:ascii="Calibri" w:hAnsi="Calibri" w:cs="Calibri"/>
          <w:spacing w:val="-3"/>
          <w:sz w:val="20"/>
          <w:szCs w:val="20"/>
          <w:u w:val="single"/>
        </w:rPr>
        <w:t>Specific end use(s)</w:t>
      </w:r>
    </w:p>
    <w:p w14:paraId="36D2E5E9" w14:textId="77777777" w:rsidR="00A541A7" w:rsidRPr="00A541A7" w:rsidRDefault="00A541A7" w:rsidP="00A541A7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 w:cs="Calibri"/>
          <w:spacing w:val="-3"/>
          <w:sz w:val="20"/>
          <w:szCs w:val="20"/>
        </w:rPr>
      </w:pPr>
      <w:r>
        <w:rPr>
          <w:rFonts w:ascii="Calibri" w:hAnsi="Calibri" w:cs="Calibri"/>
          <w:spacing w:val="-3"/>
          <w:sz w:val="20"/>
          <w:szCs w:val="20"/>
        </w:rPr>
        <w:tab/>
        <w:t>No data available</w:t>
      </w:r>
    </w:p>
    <w:p w14:paraId="53CAF508" w14:textId="77777777" w:rsidR="00B167D7" w:rsidRDefault="00B167D7" w:rsidP="00A541A7">
      <w:pPr>
        <w:pStyle w:val="NoSpacing"/>
        <w:rPr>
          <w:rFonts w:ascii="Calibri" w:hAnsi="Calibri" w:cs="Calibri"/>
          <w:b/>
          <w:spacing w:val="-3"/>
          <w:sz w:val="20"/>
          <w:szCs w:val="20"/>
          <w:u w:val="single"/>
        </w:rPr>
      </w:pPr>
      <w:r w:rsidRPr="009C531C">
        <w:rPr>
          <w:rFonts w:ascii="Calibri" w:hAnsi="Calibri" w:cs="Calibri"/>
          <w:b/>
          <w:spacing w:val="-3"/>
          <w:sz w:val="20"/>
          <w:szCs w:val="20"/>
          <w:u w:val="single"/>
        </w:rPr>
        <w:t>8.  Exposure Controls/Personal Protection</w:t>
      </w:r>
    </w:p>
    <w:p w14:paraId="2C27287F" w14:textId="77777777" w:rsidR="00A541A7" w:rsidRPr="009C531C" w:rsidRDefault="00A541A7" w:rsidP="00A541A7">
      <w:pPr>
        <w:pStyle w:val="NoSpacing"/>
        <w:rPr>
          <w:rFonts w:ascii="Calibri" w:hAnsi="Calibri" w:cs="Calibri"/>
          <w:b/>
          <w:spacing w:val="-3"/>
          <w:sz w:val="20"/>
          <w:szCs w:val="20"/>
          <w:u w:val="single"/>
        </w:rPr>
      </w:pPr>
    </w:p>
    <w:p w14:paraId="75495BE3" w14:textId="77777777" w:rsidR="00A541A7" w:rsidRDefault="00B167D7" w:rsidP="00B167D7">
      <w:pPr>
        <w:pStyle w:val="NoSpacing"/>
        <w:rPr>
          <w:sz w:val="20"/>
          <w:szCs w:val="20"/>
        </w:rPr>
      </w:pPr>
      <w:r w:rsidRPr="009C531C">
        <w:rPr>
          <w:sz w:val="20"/>
          <w:szCs w:val="20"/>
        </w:rPr>
        <w:t>8.1</w:t>
      </w:r>
      <w:r w:rsidRPr="009C531C">
        <w:rPr>
          <w:sz w:val="20"/>
          <w:szCs w:val="20"/>
        </w:rPr>
        <w:tab/>
      </w:r>
      <w:r w:rsidR="00A541A7" w:rsidRPr="00A541A7">
        <w:rPr>
          <w:sz w:val="20"/>
          <w:szCs w:val="20"/>
          <w:u w:val="single"/>
        </w:rPr>
        <w:t>Control Parameters</w:t>
      </w:r>
    </w:p>
    <w:p w14:paraId="1A5705CF" w14:textId="77777777" w:rsidR="00B167D7" w:rsidRDefault="00A541A7" w:rsidP="00A541A7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Workplace exposure limits</w:t>
      </w:r>
      <w:r w:rsidR="00B167D7" w:rsidRPr="009C531C">
        <w:rPr>
          <w:sz w:val="20"/>
          <w:szCs w:val="20"/>
        </w:rPr>
        <w:t>:</w:t>
      </w:r>
      <w:r>
        <w:rPr>
          <w:sz w:val="20"/>
          <w:szCs w:val="20"/>
        </w:rPr>
        <w:tab/>
        <w:t>No data available.</w:t>
      </w:r>
    </w:p>
    <w:p w14:paraId="178690DF" w14:textId="77777777" w:rsidR="00A541A7" w:rsidRDefault="00A541A7" w:rsidP="00A541A7">
      <w:pPr>
        <w:pStyle w:val="NoSpacing"/>
        <w:ind w:firstLine="720"/>
        <w:rPr>
          <w:sz w:val="20"/>
          <w:szCs w:val="20"/>
        </w:rPr>
      </w:pPr>
    </w:p>
    <w:p w14:paraId="2070771B" w14:textId="77777777" w:rsidR="00A541A7" w:rsidRPr="009C531C" w:rsidRDefault="00A541A7" w:rsidP="00A541A7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DNEL/PNEC Values: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 data available</w:t>
      </w:r>
    </w:p>
    <w:p w14:paraId="15961436" w14:textId="77777777" w:rsidR="00B167D7" w:rsidRPr="009C531C" w:rsidRDefault="00B167D7" w:rsidP="00B167D7">
      <w:pPr>
        <w:pStyle w:val="NoSpacing"/>
        <w:rPr>
          <w:sz w:val="20"/>
          <w:szCs w:val="20"/>
        </w:rPr>
      </w:pPr>
    </w:p>
    <w:p w14:paraId="39922772" w14:textId="77777777" w:rsidR="00A541A7" w:rsidRDefault="00B167D7" w:rsidP="00B167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Calibri" w:hAnsi="Calibri" w:cs="Calibri"/>
          <w:spacing w:val="-3"/>
          <w:sz w:val="20"/>
          <w:szCs w:val="20"/>
        </w:rPr>
      </w:pPr>
      <w:r w:rsidRPr="009C531C">
        <w:rPr>
          <w:rFonts w:ascii="Calibri" w:hAnsi="Calibri" w:cs="Calibri"/>
          <w:spacing w:val="-3"/>
          <w:sz w:val="20"/>
          <w:szCs w:val="20"/>
        </w:rPr>
        <w:t>8.2</w:t>
      </w:r>
      <w:r w:rsidRPr="009C531C">
        <w:rPr>
          <w:rFonts w:ascii="Calibri" w:hAnsi="Calibri" w:cs="Calibri"/>
          <w:spacing w:val="-3"/>
          <w:sz w:val="20"/>
          <w:szCs w:val="20"/>
        </w:rPr>
        <w:tab/>
      </w:r>
      <w:r w:rsidR="00A541A7" w:rsidRPr="00A541A7">
        <w:rPr>
          <w:rFonts w:ascii="Calibri" w:hAnsi="Calibri" w:cs="Calibri"/>
          <w:spacing w:val="-3"/>
          <w:sz w:val="20"/>
          <w:szCs w:val="20"/>
          <w:u w:val="single"/>
        </w:rPr>
        <w:t>Exposure controls</w:t>
      </w:r>
    </w:p>
    <w:p w14:paraId="3700135C" w14:textId="77777777" w:rsidR="00B167D7" w:rsidRDefault="00A541A7" w:rsidP="00A541A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Calibri" w:hAnsi="Calibri" w:cs="Calibri"/>
          <w:spacing w:val="-3"/>
          <w:sz w:val="20"/>
          <w:szCs w:val="20"/>
        </w:rPr>
      </w:pPr>
      <w:r>
        <w:rPr>
          <w:rFonts w:ascii="Calibri" w:hAnsi="Calibri" w:cs="Calibri"/>
          <w:spacing w:val="-3"/>
          <w:sz w:val="20"/>
          <w:szCs w:val="20"/>
        </w:rPr>
        <w:tab/>
        <w:t>Engineering measures</w:t>
      </w:r>
      <w:r w:rsidR="00B167D7" w:rsidRPr="009C531C">
        <w:rPr>
          <w:rFonts w:ascii="Calibri" w:hAnsi="Calibri" w:cs="Calibri"/>
          <w:spacing w:val="-3"/>
          <w:sz w:val="20"/>
          <w:szCs w:val="20"/>
        </w:rPr>
        <w:t>:</w:t>
      </w:r>
      <w:r w:rsidR="00B167D7" w:rsidRPr="009C531C">
        <w:rPr>
          <w:rFonts w:ascii="Calibri" w:hAnsi="Calibri" w:cs="Calibri"/>
          <w:spacing w:val="-3"/>
          <w:sz w:val="20"/>
          <w:szCs w:val="20"/>
        </w:rPr>
        <w:tab/>
      </w:r>
      <w:r>
        <w:rPr>
          <w:rFonts w:ascii="Calibri" w:hAnsi="Calibri" w:cs="Calibri"/>
          <w:spacing w:val="-3"/>
          <w:sz w:val="20"/>
          <w:szCs w:val="20"/>
        </w:rPr>
        <w:t xml:space="preserve">Ensure there is </w:t>
      </w:r>
      <w:proofErr w:type="gramStart"/>
      <w:r>
        <w:rPr>
          <w:rFonts w:ascii="Calibri" w:hAnsi="Calibri" w:cs="Calibri"/>
          <w:spacing w:val="-3"/>
          <w:sz w:val="20"/>
          <w:szCs w:val="20"/>
        </w:rPr>
        <w:t>sufficient</w:t>
      </w:r>
      <w:proofErr w:type="gramEnd"/>
      <w:r>
        <w:rPr>
          <w:rFonts w:ascii="Calibri" w:hAnsi="Calibri" w:cs="Calibri"/>
          <w:spacing w:val="-3"/>
          <w:sz w:val="20"/>
          <w:szCs w:val="20"/>
        </w:rPr>
        <w:t xml:space="preserve"> ventilation of the area</w:t>
      </w:r>
    </w:p>
    <w:p w14:paraId="18F38D30" w14:textId="77777777" w:rsidR="00A541A7" w:rsidRPr="006B26F1" w:rsidRDefault="00A541A7" w:rsidP="00A541A7">
      <w:pPr>
        <w:tabs>
          <w:tab w:val="left" w:pos="-720"/>
        </w:tabs>
        <w:suppressAutoHyphens/>
        <w:ind w:firstLine="720"/>
        <w:jc w:val="center"/>
        <w:rPr>
          <w:rFonts w:cstheme="minorHAnsi"/>
          <w:b/>
          <w:spacing w:val="-3"/>
          <w:sz w:val="20"/>
          <w:szCs w:val="20"/>
        </w:rPr>
      </w:pPr>
      <w:r>
        <w:tab/>
      </w:r>
      <w:r>
        <w:rPr>
          <w:rFonts w:cstheme="minorHAnsi"/>
          <w:b/>
          <w:spacing w:val="-3"/>
          <w:sz w:val="20"/>
          <w:szCs w:val="20"/>
        </w:rPr>
        <w:t>(Milk Line Frother Cleaner)</w:t>
      </w:r>
    </w:p>
    <w:p w14:paraId="527C18F8" w14:textId="77777777" w:rsidR="00A541A7" w:rsidRDefault="00A541A7" w:rsidP="00A541A7">
      <w:pPr>
        <w:pStyle w:val="NoSpacing"/>
        <w:ind w:firstLine="720"/>
        <w:rPr>
          <w:sz w:val="20"/>
          <w:szCs w:val="20"/>
        </w:rPr>
      </w:pPr>
      <w:r w:rsidRPr="00A541A7">
        <w:rPr>
          <w:sz w:val="20"/>
          <w:szCs w:val="20"/>
        </w:rPr>
        <w:t>Respiratory protection:</w:t>
      </w:r>
      <w:r w:rsidRPr="00A541A7">
        <w:rPr>
          <w:sz w:val="20"/>
          <w:szCs w:val="20"/>
        </w:rPr>
        <w:tab/>
        <w:t>Do not breathe vapour or spray.  Local exhaust ventilation is recommended where</w:t>
      </w:r>
    </w:p>
    <w:p w14:paraId="7DD6B436" w14:textId="77777777" w:rsidR="00A541A7" w:rsidRDefault="00A541A7" w:rsidP="00A541A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Excessive product misting occurs.</w:t>
      </w:r>
    </w:p>
    <w:p w14:paraId="30CC7ED1" w14:textId="77777777" w:rsidR="00A541A7" w:rsidRDefault="00A541A7" w:rsidP="00A541A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029F3DD" w14:textId="77777777" w:rsidR="00A541A7" w:rsidRDefault="00A541A7" w:rsidP="00A541A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Hand protection: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Protective Gloves</w:t>
      </w:r>
    </w:p>
    <w:p w14:paraId="547D3A41" w14:textId="77777777" w:rsidR="00A541A7" w:rsidRDefault="00A541A7" w:rsidP="00A541A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330A8B4" w14:textId="77777777" w:rsidR="00A541A7" w:rsidRDefault="00A541A7" w:rsidP="00A541A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Eye protection: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Tightly fitting safety goggles.  Ensure eye bath is to hand.</w:t>
      </w:r>
    </w:p>
    <w:p w14:paraId="5CC4DA1B" w14:textId="77777777" w:rsidR="00A541A7" w:rsidRDefault="00A541A7" w:rsidP="00A541A7">
      <w:pPr>
        <w:pStyle w:val="NoSpacing"/>
        <w:rPr>
          <w:sz w:val="20"/>
          <w:szCs w:val="20"/>
        </w:rPr>
      </w:pPr>
    </w:p>
    <w:p w14:paraId="06F01A0D" w14:textId="77777777" w:rsidR="00A541A7" w:rsidRDefault="00A541A7" w:rsidP="00A541A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Skin protection: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Protective clothing.</w:t>
      </w:r>
    </w:p>
    <w:p w14:paraId="442408D7" w14:textId="77777777" w:rsidR="005F70E2" w:rsidRPr="00A541A7" w:rsidRDefault="005F70E2" w:rsidP="00A541A7">
      <w:pPr>
        <w:pStyle w:val="NoSpacing"/>
        <w:rPr>
          <w:sz w:val="20"/>
          <w:szCs w:val="20"/>
        </w:rPr>
      </w:pPr>
    </w:p>
    <w:p w14:paraId="3573E8B6" w14:textId="77777777" w:rsidR="00B167D7" w:rsidRDefault="00B167D7" w:rsidP="005F70E2">
      <w:pPr>
        <w:tabs>
          <w:tab w:val="left" w:pos="-720"/>
        </w:tabs>
        <w:suppressAutoHyphens/>
        <w:rPr>
          <w:rFonts w:ascii="Calibri" w:hAnsi="Calibri" w:cs="Calibri"/>
          <w:b/>
          <w:spacing w:val="-3"/>
          <w:sz w:val="20"/>
          <w:szCs w:val="20"/>
          <w:u w:val="single"/>
        </w:rPr>
      </w:pPr>
      <w:r w:rsidRPr="009C531C">
        <w:rPr>
          <w:rFonts w:ascii="Calibri" w:hAnsi="Calibri" w:cs="Calibri"/>
          <w:b/>
          <w:spacing w:val="-3"/>
          <w:sz w:val="20"/>
          <w:szCs w:val="20"/>
          <w:u w:val="single"/>
        </w:rPr>
        <w:t>9.  Physical &amp; Chemical Properties</w:t>
      </w:r>
    </w:p>
    <w:p w14:paraId="3AB36855" w14:textId="77777777" w:rsidR="005F70E2" w:rsidRPr="005F70E2" w:rsidRDefault="005F70E2" w:rsidP="005F70E2">
      <w:pPr>
        <w:tabs>
          <w:tab w:val="left" w:pos="-720"/>
        </w:tabs>
        <w:suppressAutoHyphens/>
        <w:rPr>
          <w:sz w:val="20"/>
          <w:szCs w:val="20"/>
        </w:rPr>
      </w:pPr>
      <w:r w:rsidRPr="00951DAF">
        <w:rPr>
          <w:rFonts w:ascii="Calibri" w:hAnsi="Calibri" w:cs="Calibri"/>
          <w:spacing w:val="-3"/>
          <w:sz w:val="20"/>
          <w:szCs w:val="20"/>
        </w:rPr>
        <w:t>9.1</w:t>
      </w:r>
      <w:r>
        <w:rPr>
          <w:sz w:val="20"/>
          <w:szCs w:val="20"/>
        </w:rPr>
        <w:tab/>
      </w:r>
      <w:r w:rsidRPr="005F70E2">
        <w:rPr>
          <w:sz w:val="20"/>
          <w:szCs w:val="20"/>
          <w:u w:val="single"/>
        </w:rPr>
        <w:t>Information on basic physical and chemical properties</w:t>
      </w:r>
      <w:r w:rsidRPr="005F70E2">
        <w:rPr>
          <w:sz w:val="20"/>
          <w:szCs w:val="20"/>
        </w:rPr>
        <w:tab/>
      </w:r>
    </w:p>
    <w:p w14:paraId="0FB65308" w14:textId="77777777" w:rsidR="00B167D7" w:rsidRDefault="005F70E2" w:rsidP="00B167D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State: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Liquid</w:t>
      </w:r>
    </w:p>
    <w:p w14:paraId="609C1EB0" w14:textId="77777777" w:rsidR="005F70E2" w:rsidRDefault="005F70E2" w:rsidP="00B167D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Colour: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Blue</w:t>
      </w:r>
    </w:p>
    <w:p w14:paraId="60523C66" w14:textId="77777777" w:rsidR="005F70E2" w:rsidRDefault="005F70E2" w:rsidP="00B167D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Odour: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Perceptible odour</w:t>
      </w:r>
    </w:p>
    <w:p w14:paraId="4DE3F590" w14:textId="77777777" w:rsidR="005F70E2" w:rsidRDefault="005F70E2" w:rsidP="00B167D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Solubility in water:</w:t>
      </w:r>
      <w:r>
        <w:rPr>
          <w:sz w:val="20"/>
          <w:szCs w:val="20"/>
        </w:rPr>
        <w:tab/>
        <w:t>Miscible</w:t>
      </w:r>
    </w:p>
    <w:p w14:paraId="3D506D5B" w14:textId="77777777" w:rsidR="005F70E2" w:rsidRDefault="005F70E2" w:rsidP="00B167D7">
      <w:pPr>
        <w:pStyle w:val="NoSpacing"/>
        <w:rPr>
          <w:sz w:val="20"/>
          <w:szCs w:val="20"/>
        </w:rPr>
      </w:pPr>
    </w:p>
    <w:p w14:paraId="517FFFF1" w14:textId="77777777" w:rsidR="005F70E2" w:rsidRDefault="005F70E2" w:rsidP="00B167D7">
      <w:pPr>
        <w:pStyle w:val="NoSpacing"/>
        <w:rPr>
          <w:sz w:val="20"/>
          <w:szCs w:val="20"/>
          <w:u w:val="single"/>
        </w:rPr>
      </w:pPr>
      <w:r w:rsidRPr="00951DAF">
        <w:rPr>
          <w:sz w:val="20"/>
          <w:szCs w:val="20"/>
        </w:rPr>
        <w:t>9.2</w:t>
      </w:r>
      <w:r>
        <w:rPr>
          <w:b/>
          <w:sz w:val="20"/>
          <w:szCs w:val="20"/>
        </w:rPr>
        <w:tab/>
      </w:r>
      <w:r w:rsidRPr="005F70E2">
        <w:rPr>
          <w:sz w:val="20"/>
          <w:szCs w:val="20"/>
          <w:u w:val="single"/>
        </w:rPr>
        <w:t>Other information</w:t>
      </w:r>
    </w:p>
    <w:p w14:paraId="368AB01F" w14:textId="77777777" w:rsidR="005F70E2" w:rsidRDefault="005F70E2" w:rsidP="00B167D7">
      <w:pPr>
        <w:pStyle w:val="NoSpacing"/>
        <w:rPr>
          <w:b/>
          <w:sz w:val="20"/>
          <w:szCs w:val="20"/>
        </w:rPr>
      </w:pPr>
    </w:p>
    <w:p w14:paraId="01935A80" w14:textId="77777777" w:rsidR="005F70E2" w:rsidRPr="005F70E2" w:rsidRDefault="005F70E2" w:rsidP="00B167D7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5F70E2">
        <w:rPr>
          <w:sz w:val="20"/>
          <w:szCs w:val="20"/>
        </w:rPr>
        <w:t>No data available.</w:t>
      </w:r>
    </w:p>
    <w:p w14:paraId="0D038DAF" w14:textId="77777777" w:rsidR="005F70E2" w:rsidRDefault="005F70E2" w:rsidP="00B167D7">
      <w:pPr>
        <w:tabs>
          <w:tab w:val="left" w:pos="-720"/>
        </w:tabs>
        <w:suppressAutoHyphens/>
        <w:jc w:val="both"/>
        <w:rPr>
          <w:rFonts w:ascii="Calibri" w:hAnsi="Calibri" w:cs="Calibri"/>
          <w:b/>
          <w:spacing w:val="-3"/>
          <w:sz w:val="20"/>
          <w:szCs w:val="20"/>
          <w:u w:val="single"/>
        </w:rPr>
      </w:pPr>
    </w:p>
    <w:p w14:paraId="5C5F3A5B" w14:textId="77777777" w:rsidR="00B167D7" w:rsidRPr="009C531C" w:rsidRDefault="00B167D7" w:rsidP="00B167D7">
      <w:pPr>
        <w:tabs>
          <w:tab w:val="left" w:pos="-720"/>
        </w:tabs>
        <w:suppressAutoHyphens/>
        <w:jc w:val="both"/>
        <w:rPr>
          <w:rFonts w:ascii="Calibri" w:hAnsi="Calibri" w:cs="Calibri"/>
          <w:b/>
          <w:spacing w:val="-3"/>
          <w:sz w:val="20"/>
          <w:szCs w:val="20"/>
          <w:u w:val="single"/>
        </w:rPr>
      </w:pPr>
      <w:r w:rsidRPr="009C531C">
        <w:rPr>
          <w:rFonts w:ascii="Calibri" w:hAnsi="Calibri" w:cs="Calibri"/>
          <w:b/>
          <w:spacing w:val="-3"/>
          <w:sz w:val="20"/>
          <w:szCs w:val="20"/>
          <w:u w:val="single"/>
        </w:rPr>
        <w:t>10.  Stability &amp; Reactivity</w:t>
      </w:r>
    </w:p>
    <w:p w14:paraId="4C4E9AD9" w14:textId="77777777" w:rsidR="00B167D7" w:rsidRPr="009C531C" w:rsidRDefault="00B167D7" w:rsidP="00B167D7">
      <w:pPr>
        <w:tabs>
          <w:tab w:val="left" w:pos="-720"/>
        </w:tabs>
        <w:suppressAutoHyphens/>
        <w:jc w:val="both"/>
        <w:rPr>
          <w:rFonts w:ascii="Calibri" w:hAnsi="Calibri" w:cs="Calibri"/>
          <w:spacing w:val="-3"/>
          <w:sz w:val="20"/>
          <w:szCs w:val="20"/>
        </w:rPr>
      </w:pPr>
      <w:r w:rsidRPr="009C531C">
        <w:rPr>
          <w:rFonts w:ascii="Calibri" w:hAnsi="Calibri" w:cs="Calibri"/>
          <w:spacing w:val="-3"/>
          <w:sz w:val="20"/>
          <w:szCs w:val="20"/>
        </w:rPr>
        <w:t>10.1</w:t>
      </w:r>
      <w:r w:rsidRPr="009C531C">
        <w:rPr>
          <w:rFonts w:ascii="Calibri" w:hAnsi="Calibri" w:cs="Calibri"/>
          <w:spacing w:val="-3"/>
          <w:sz w:val="20"/>
          <w:szCs w:val="20"/>
        </w:rPr>
        <w:tab/>
      </w:r>
      <w:r w:rsidR="005F70E2">
        <w:rPr>
          <w:rFonts w:ascii="Calibri" w:hAnsi="Calibri" w:cs="Calibri"/>
          <w:spacing w:val="-3"/>
          <w:sz w:val="20"/>
          <w:szCs w:val="20"/>
          <w:u w:val="single"/>
        </w:rPr>
        <w:t>Reactivity</w:t>
      </w:r>
      <w:r w:rsidRPr="005F23EF">
        <w:rPr>
          <w:rFonts w:ascii="Calibri" w:hAnsi="Calibri" w:cs="Calibri"/>
          <w:spacing w:val="-3"/>
          <w:sz w:val="20"/>
          <w:szCs w:val="20"/>
        </w:rPr>
        <w:t>:</w:t>
      </w:r>
      <w:r w:rsidRPr="009C531C">
        <w:rPr>
          <w:rFonts w:ascii="Calibri" w:hAnsi="Calibri" w:cs="Calibri"/>
          <w:spacing w:val="-3"/>
          <w:sz w:val="20"/>
          <w:szCs w:val="20"/>
        </w:rPr>
        <w:tab/>
      </w:r>
      <w:r w:rsidR="005F23EF">
        <w:rPr>
          <w:rFonts w:ascii="Calibri" w:hAnsi="Calibri" w:cs="Calibri"/>
          <w:spacing w:val="-3"/>
          <w:sz w:val="20"/>
          <w:szCs w:val="20"/>
        </w:rPr>
        <w:tab/>
      </w:r>
      <w:r w:rsidR="005F70E2">
        <w:rPr>
          <w:rFonts w:ascii="Calibri" w:hAnsi="Calibri" w:cs="Calibri"/>
          <w:spacing w:val="-3"/>
          <w:sz w:val="20"/>
          <w:szCs w:val="20"/>
        </w:rPr>
        <w:t xml:space="preserve">Stable under recommended transport or storage </w:t>
      </w:r>
      <w:r w:rsidR="005F23EF">
        <w:rPr>
          <w:rFonts w:ascii="Calibri" w:hAnsi="Calibri" w:cs="Calibri"/>
          <w:spacing w:val="-3"/>
          <w:sz w:val="20"/>
          <w:szCs w:val="20"/>
        </w:rPr>
        <w:t>conditions.</w:t>
      </w:r>
    </w:p>
    <w:p w14:paraId="7E975AA2" w14:textId="77777777" w:rsidR="00B167D7" w:rsidRDefault="00B167D7" w:rsidP="00B167D7">
      <w:pPr>
        <w:pStyle w:val="NoSpacing"/>
        <w:rPr>
          <w:sz w:val="20"/>
          <w:szCs w:val="20"/>
        </w:rPr>
      </w:pPr>
      <w:r w:rsidRPr="009C531C">
        <w:rPr>
          <w:sz w:val="20"/>
          <w:szCs w:val="20"/>
        </w:rPr>
        <w:t>10.2</w:t>
      </w:r>
      <w:r w:rsidRPr="009C531C">
        <w:rPr>
          <w:sz w:val="20"/>
          <w:szCs w:val="20"/>
        </w:rPr>
        <w:tab/>
      </w:r>
      <w:r w:rsidR="005F23EF">
        <w:rPr>
          <w:sz w:val="20"/>
          <w:szCs w:val="20"/>
          <w:u w:val="single"/>
        </w:rPr>
        <w:t>Chemical Stability</w:t>
      </w:r>
      <w:r w:rsidR="005F23EF" w:rsidRPr="005F23EF">
        <w:rPr>
          <w:sz w:val="20"/>
          <w:szCs w:val="20"/>
        </w:rPr>
        <w:t>:</w:t>
      </w:r>
      <w:r w:rsidRPr="005F23EF">
        <w:rPr>
          <w:sz w:val="20"/>
          <w:szCs w:val="20"/>
        </w:rPr>
        <w:t xml:space="preserve"> </w:t>
      </w:r>
      <w:r w:rsidR="005F23EF">
        <w:rPr>
          <w:sz w:val="20"/>
          <w:szCs w:val="20"/>
        </w:rPr>
        <w:tab/>
        <w:t>Stable under normal conditions</w:t>
      </w:r>
    </w:p>
    <w:p w14:paraId="0F7CF6F6" w14:textId="77777777" w:rsidR="005F23EF" w:rsidRDefault="005F23EF" w:rsidP="00B167D7">
      <w:pPr>
        <w:pStyle w:val="NoSpacing"/>
        <w:rPr>
          <w:sz w:val="20"/>
          <w:szCs w:val="20"/>
        </w:rPr>
      </w:pPr>
    </w:p>
    <w:p w14:paraId="481AE374" w14:textId="77777777" w:rsidR="005F23EF" w:rsidRDefault="005F23EF" w:rsidP="00B167D7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>10.3</w:t>
      </w:r>
      <w:r>
        <w:rPr>
          <w:sz w:val="20"/>
          <w:szCs w:val="20"/>
        </w:rPr>
        <w:tab/>
      </w:r>
      <w:r w:rsidRPr="005F23EF">
        <w:rPr>
          <w:sz w:val="20"/>
          <w:szCs w:val="20"/>
          <w:u w:val="single"/>
        </w:rPr>
        <w:t>Possibility of hazardous reactions:</w:t>
      </w:r>
    </w:p>
    <w:p w14:paraId="4A94B9CC" w14:textId="77777777" w:rsidR="005F23EF" w:rsidRDefault="005F23EF" w:rsidP="00B167D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Hazardous reactions will not occur under normal transport or storage conditions.  Decomposition may</w:t>
      </w:r>
    </w:p>
    <w:p w14:paraId="46A8AD16" w14:textId="77777777" w:rsidR="005F23EF" w:rsidRPr="009C531C" w:rsidRDefault="005F23EF" w:rsidP="00B167D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Occur on exposure to conditions or materials listed below.</w:t>
      </w:r>
    </w:p>
    <w:p w14:paraId="500506FF" w14:textId="77777777" w:rsidR="00B167D7" w:rsidRPr="009C531C" w:rsidRDefault="00B167D7" w:rsidP="005F23EF">
      <w:pPr>
        <w:pStyle w:val="NoSpacing"/>
        <w:rPr>
          <w:sz w:val="20"/>
          <w:szCs w:val="20"/>
        </w:rPr>
      </w:pPr>
      <w:r w:rsidRPr="009C531C">
        <w:rPr>
          <w:sz w:val="20"/>
          <w:szCs w:val="20"/>
        </w:rPr>
        <w:tab/>
      </w:r>
      <w:r w:rsidRPr="009C531C">
        <w:rPr>
          <w:sz w:val="20"/>
          <w:szCs w:val="20"/>
        </w:rPr>
        <w:tab/>
      </w:r>
      <w:r w:rsidRPr="009C531C">
        <w:rPr>
          <w:sz w:val="20"/>
          <w:szCs w:val="20"/>
        </w:rPr>
        <w:tab/>
      </w:r>
    </w:p>
    <w:p w14:paraId="6BEA54F4" w14:textId="77777777" w:rsidR="00B167D7" w:rsidRPr="009C531C" w:rsidRDefault="00B167D7" w:rsidP="00B167D7">
      <w:pPr>
        <w:pStyle w:val="NoSpacing"/>
        <w:rPr>
          <w:sz w:val="20"/>
          <w:szCs w:val="20"/>
        </w:rPr>
      </w:pPr>
      <w:r w:rsidRPr="009C531C">
        <w:rPr>
          <w:sz w:val="20"/>
          <w:szCs w:val="20"/>
        </w:rPr>
        <w:t>10.</w:t>
      </w:r>
      <w:r w:rsidR="005F23EF">
        <w:rPr>
          <w:sz w:val="20"/>
          <w:szCs w:val="20"/>
        </w:rPr>
        <w:t>4</w:t>
      </w:r>
      <w:r w:rsidRPr="009C531C">
        <w:rPr>
          <w:sz w:val="20"/>
          <w:szCs w:val="20"/>
        </w:rPr>
        <w:tab/>
      </w:r>
      <w:r w:rsidRPr="005F23EF">
        <w:rPr>
          <w:sz w:val="20"/>
          <w:szCs w:val="20"/>
          <w:u w:val="single"/>
        </w:rPr>
        <w:t>Conditions to Avoid</w:t>
      </w:r>
      <w:r w:rsidRPr="009C531C">
        <w:rPr>
          <w:sz w:val="20"/>
          <w:szCs w:val="20"/>
        </w:rPr>
        <w:t xml:space="preserve">:  </w:t>
      </w:r>
      <w:r w:rsidRPr="009C531C">
        <w:rPr>
          <w:sz w:val="20"/>
          <w:szCs w:val="20"/>
        </w:rPr>
        <w:tab/>
      </w:r>
      <w:r w:rsidR="005F23EF">
        <w:rPr>
          <w:sz w:val="20"/>
          <w:szCs w:val="20"/>
        </w:rPr>
        <w:t>Heat.</w:t>
      </w:r>
      <w:r w:rsidRPr="009C531C">
        <w:rPr>
          <w:sz w:val="20"/>
          <w:szCs w:val="20"/>
        </w:rPr>
        <w:tab/>
      </w:r>
    </w:p>
    <w:p w14:paraId="17C9F932" w14:textId="77777777" w:rsidR="00B167D7" w:rsidRPr="009C531C" w:rsidRDefault="00B167D7" w:rsidP="00B167D7">
      <w:pPr>
        <w:pStyle w:val="NoSpacing"/>
        <w:ind w:left="2160"/>
        <w:rPr>
          <w:sz w:val="20"/>
          <w:szCs w:val="20"/>
        </w:rPr>
      </w:pPr>
    </w:p>
    <w:p w14:paraId="3A69C403" w14:textId="77777777" w:rsidR="005F23EF" w:rsidRDefault="00B167D7" w:rsidP="00B167D7">
      <w:pPr>
        <w:pStyle w:val="NoSpacing"/>
        <w:rPr>
          <w:sz w:val="20"/>
          <w:szCs w:val="20"/>
        </w:rPr>
      </w:pPr>
      <w:r w:rsidRPr="009C531C">
        <w:rPr>
          <w:sz w:val="20"/>
          <w:szCs w:val="20"/>
        </w:rPr>
        <w:t>10.</w:t>
      </w:r>
      <w:r w:rsidR="005F23EF">
        <w:rPr>
          <w:sz w:val="20"/>
          <w:szCs w:val="20"/>
        </w:rPr>
        <w:t>5</w:t>
      </w:r>
      <w:r w:rsidRPr="009C531C">
        <w:rPr>
          <w:sz w:val="20"/>
          <w:szCs w:val="20"/>
        </w:rPr>
        <w:tab/>
      </w:r>
      <w:r w:rsidR="005F23EF">
        <w:rPr>
          <w:sz w:val="20"/>
          <w:szCs w:val="20"/>
          <w:u w:val="single"/>
        </w:rPr>
        <w:t>Incompatible materials</w:t>
      </w:r>
      <w:r w:rsidRPr="009C531C">
        <w:rPr>
          <w:sz w:val="20"/>
          <w:szCs w:val="20"/>
        </w:rPr>
        <w:t xml:space="preserve">:  </w:t>
      </w:r>
      <w:r w:rsidR="005F23EF">
        <w:rPr>
          <w:sz w:val="20"/>
          <w:szCs w:val="20"/>
        </w:rPr>
        <w:tab/>
      </w:r>
    </w:p>
    <w:p w14:paraId="0691808F" w14:textId="77777777" w:rsidR="00B167D7" w:rsidRDefault="005F23EF" w:rsidP="005F23EF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Materials to avoid:</w:t>
      </w:r>
      <w:r>
        <w:rPr>
          <w:sz w:val="20"/>
          <w:szCs w:val="20"/>
        </w:rPr>
        <w:tab/>
        <w:t>Strong oxidising agents.  Strong acids.</w:t>
      </w:r>
    </w:p>
    <w:p w14:paraId="16FD9CC8" w14:textId="77777777" w:rsidR="005F23EF" w:rsidRDefault="005F23EF" w:rsidP="005F23EF">
      <w:pPr>
        <w:pStyle w:val="NoSpacing"/>
        <w:rPr>
          <w:sz w:val="20"/>
          <w:szCs w:val="20"/>
        </w:rPr>
      </w:pPr>
    </w:p>
    <w:p w14:paraId="1A746C4A" w14:textId="77777777" w:rsidR="005F23EF" w:rsidRPr="009C531C" w:rsidRDefault="005F23EF" w:rsidP="005F23E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10.6</w:t>
      </w:r>
      <w:r>
        <w:rPr>
          <w:sz w:val="20"/>
          <w:szCs w:val="20"/>
        </w:rPr>
        <w:tab/>
      </w:r>
      <w:r w:rsidRPr="005F23EF">
        <w:rPr>
          <w:sz w:val="20"/>
          <w:szCs w:val="20"/>
          <w:u w:val="single"/>
        </w:rPr>
        <w:t>Hazardous decomposition products</w:t>
      </w:r>
      <w:r>
        <w:rPr>
          <w:sz w:val="20"/>
          <w:szCs w:val="20"/>
        </w:rPr>
        <w:t>:   In combustion emits toxic fumes.</w:t>
      </w:r>
    </w:p>
    <w:p w14:paraId="7F6B1F3B" w14:textId="77777777" w:rsidR="00B167D7" w:rsidRPr="009C531C" w:rsidRDefault="00B167D7" w:rsidP="005F23EF">
      <w:pPr>
        <w:pStyle w:val="NoSpacing"/>
        <w:rPr>
          <w:sz w:val="20"/>
          <w:szCs w:val="20"/>
        </w:rPr>
      </w:pPr>
      <w:r w:rsidRPr="009C531C">
        <w:rPr>
          <w:sz w:val="20"/>
          <w:szCs w:val="20"/>
        </w:rPr>
        <w:tab/>
      </w:r>
      <w:r w:rsidRPr="009C531C">
        <w:rPr>
          <w:sz w:val="20"/>
          <w:szCs w:val="20"/>
        </w:rPr>
        <w:tab/>
      </w:r>
      <w:r w:rsidRPr="009C531C">
        <w:rPr>
          <w:sz w:val="20"/>
          <w:szCs w:val="20"/>
        </w:rPr>
        <w:tab/>
      </w:r>
    </w:p>
    <w:p w14:paraId="4B9A1E28" w14:textId="77777777" w:rsidR="00B167D7" w:rsidRPr="009C531C" w:rsidRDefault="00B167D7" w:rsidP="00B167D7">
      <w:pPr>
        <w:tabs>
          <w:tab w:val="left" w:pos="-720"/>
        </w:tabs>
        <w:suppressAutoHyphens/>
        <w:jc w:val="both"/>
        <w:rPr>
          <w:rFonts w:ascii="Calibri" w:hAnsi="Calibri" w:cs="Calibri"/>
          <w:b/>
          <w:spacing w:val="-3"/>
          <w:sz w:val="20"/>
          <w:szCs w:val="20"/>
          <w:u w:val="single"/>
        </w:rPr>
      </w:pPr>
      <w:r w:rsidRPr="009C531C">
        <w:rPr>
          <w:rFonts w:ascii="Calibri" w:hAnsi="Calibri" w:cs="Calibri"/>
          <w:b/>
          <w:spacing w:val="-3"/>
          <w:sz w:val="20"/>
          <w:szCs w:val="20"/>
          <w:u w:val="single"/>
        </w:rPr>
        <w:t>11.  Toxicological Information</w:t>
      </w:r>
    </w:p>
    <w:p w14:paraId="7283CAF5" w14:textId="1E3FC7C3" w:rsidR="00B167D7" w:rsidRDefault="005F23EF" w:rsidP="005F23EF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>11.1</w:t>
      </w:r>
      <w:r>
        <w:rPr>
          <w:sz w:val="20"/>
          <w:szCs w:val="20"/>
        </w:rPr>
        <w:tab/>
      </w:r>
      <w:r w:rsidRPr="005F23EF">
        <w:rPr>
          <w:sz w:val="20"/>
          <w:szCs w:val="20"/>
          <w:u w:val="single"/>
        </w:rPr>
        <w:t>Information on toxicological effects</w:t>
      </w:r>
    </w:p>
    <w:p w14:paraId="487A416B" w14:textId="134CB023" w:rsidR="005F23EF" w:rsidRDefault="005F23EF" w:rsidP="005F23EF">
      <w:pPr>
        <w:pStyle w:val="NoSpacing"/>
        <w:rPr>
          <w:rFonts w:ascii="Calibri" w:hAnsi="Calibri" w:cs="Calibri"/>
          <w:spacing w:val="-3"/>
          <w:sz w:val="20"/>
          <w:u w:val="single"/>
        </w:rPr>
      </w:pPr>
    </w:p>
    <w:p w14:paraId="000DEC03" w14:textId="309083BD" w:rsidR="005F23EF" w:rsidRDefault="005F23EF" w:rsidP="005F23EF">
      <w:pPr>
        <w:pStyle w:val="NoSpacing"/>
        <w:rPr>
          <w:rFonts w:ascii="Calibri" w:hAnsi="Calibri" w:cs="Calibri"/>
          <w:spacing w:val="-3"/>
          <w:sz w:val="20"/>
        </w:rPr>
      </w:pPr>
      <w:r>
        <w:rPr>
          <w:rFonts w:ascii="Calibri" w:hAnsi="Calibri" w:cs="Calibri"/>
          <w:spacing w:val="-3"/>
          <w:sz w:val="20"/>
        </w:rPr>
        <w:tab/>
        <w:t>Hazardous ingredients:</w:t>
      </w:r>
    </w:p>
    <w:p w14:paraId="331AAB73" w14:textId="213020B0" w:rsidR="005F23EF" w:rsidRDefault="005F23EF" w:rsidP="005F23EF">
      <w:pPr>
        <w:pStyle w:val="NoSpacing"/>
        <w:rPr>
          <w:rFonts w:ascii="Calibri" w:hAnsi="Calibri" w:cs="Calibri"/>
          <w:spacing w:val="-3"/>
          <w:sz w:val="20"/>
        </w:rPr>
      </w:pPr>
    </w:p>
    <w:p w14:paraId="01F7002C" w14:textId="61D996CF" w:rsidR="005F23EF" w:rsidRPr="005F23EF" w:rsidRDefault="005F23EF" w:rsidP="005F23EF">
      <w:pPr>
        <w:pStyle w:val="NoSpacing"/>
        <w:rPr>
          <w:rFonts w:ascii="Calibri" w:hAnsi="Calibri" w:cs="Calibri"/>
          <w:spacing w:val="-3"/>
          <w:sz w:val="20"/>
        </w:rPr>
      </w:pPr>
      <w:r>
        <w:rPr>
          <w:rFonts w:ascii="Calibri" w:hAnsi="Calibri" w:cs="Calibri"/>
          <w:spacing w:val="-3"/>
          <w:sz w:val="20"/>
        </w:rPr>
        <w:tab/>
      </w:r>
      <w:proofErr w:type="gramStart"/>
      <w:r>
        <w:rPr>
          <w:rFonts w:ascii="Calibri" w:hAnsi="Calibri" w:cs="Calibri"/>
          <w:spacing w:val="-3"/>
          <w:sz w:val="20"/>
        </w:rPr>
        <w:t xml:space="preserve">TETRAPOTASSIUM </w:t>
      </w:r>
      <w:r w:rsidR="00BC69F0"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pacing w:val="-3"/>
          <w:sz w:val="20"/>
        </w:rPr>
        <w:t>PYROPHOSPHATE</w:t>
      </w:r>
      <w:proofErr w:type="gramEnd"/>
      <w:r>
        <w:rPr>
          <w:rFonts w:ascii="Calibri" w:hAnsi="Calibri" w:cs="Calibri"/>
          <w:spacing w:val="-3"/>
          <w:sz w:val="20"/>
        </w:rPr>
        <w:tab/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1985"/>
        <w:gridCol w:w="1842"/>
        <w:gridCol w:w="1924"/>
        <w:gridCol w:w="1195"/>
      </w:tblGrid>
      <w:tr w:rsidR="005F23EF" w14:paraId="65CBE0E3" w14:textId="77777777" w:rsidTr="005F23EF">
        <w:tc>
          <w:tcPr>
            <w:tcW w:w="1701" w:type="dxa"/>
          </w:tcPr>
          <w:p w14:paraId="1EB22BAB" w14:textId="66CC562D" w:rsidR="005F23EF" w:rsidRDefault="005F23EF" w:rsidP="005F23EF">
            <w:pPr>
              <w:pStyle w:val="NoSpacing"/>
              <w:rPr>
                <w:rFonts w:ascii="Calibri" w:hAnsi="Calibri" w:cs="Calibri"/>
                <w:spacing w:val="-3"/>
                <w:sz w:val="20"/>
              </w:rPr>
            </w:pPr>
            <w:r>
              <w:rPr>
                <w:rFonts w:ascii="Calibri" w:hAnsi="Calibri" w:cs="Calibri"/>
                <w:spacing w:val="-3"/>
                <w:sz w:val="20"/>
              </w:rPr>
              <w:t>ORAL</w:t>
            </w:r>
          </w:p>
        </w:tc>
        <w:tc>
          <w:tcPr>
            <w:tcW w:w="1985" w:type="dxa"/>
          </w:tcPr>
          <w:p w14:paraId="3441FB97" w14:textId="0E26CEE7" w:rsidR="005F23EF" w:rsidRDefault="005F23EF" w:rsidP="005F23EF">
            <w:pPr>
              <w:pStyle w:val="NoSpacing"/>
              <w:rPr>
                <w:rFonts w:ascii="Calibri" w:hAnsi="Calibri" w:cs="Calibri"/>
                <w:spacing w:val="-3"/>
                <w:sz w:val="20"/>
              </w:rPr>
            </w:pPr>
            <w:r>
              <w:rPr>
                <w:rFonts w:ascii="Calibri" w:hAnsi="Calibri" w:cs="Calibri"/>
                <w:spacing w:val="-3"/>
                <w:sz w:val="20"/>
              </w:rPr>
              <w:t>RAT</w:t>
            </w:r>
          </w:p>
        </w:tc>
        <w:tc>
          <w:tcPr>
            <w:tcW w:w="1842" w:type="dxa"/>
          </w:tcPr>
          <w:p w14:paraId="625D99BC" w14:textId="7ACDF15B" w:rsidR="005F23EF" w:rsidRDefault="005F23EF" w:rsidP="005F23EF">
            <w:pPr>
              <w:pStyle w:val="NoSpacing"/>
              <w:rPr>
                <w:rFonts w:ascii="Calibri" w:hAnsi="Calibri" w:cs="Calibri"/>
                <w:spacing w:val="-3"/>
                <w:sz w:val="20"/>
              </w:rPr>
            </w:pPr>
            <w:r>
              <w:rPr>
                <w:rFonts w:ascii="Calibri" w:hAnsi="Calibri" w:cs="Calibri"/>
                <w:spacing w:val="-3"/>
                <w:sz w:val="20"/>
              </w:rPr>
              <w:t>LD50</w:t>
            </w:r>
          </w:p>
        </w:tc>
        <w:tc>
          <w:tcPr>
            <w:tcW w:w="1924" w:type="dxa"/>
          </w:tcPr>
          <w:p w14:paraId="3BDF9EE2" w14:textId="1B667CB8" w:rsidR="005F23EF" w:rsidRDefault="005F23EF" w:rsidP="005F23EF">
            <w:pPr>
              <w:pStyle w:val="NoSpacing"/>
              <w:rPr>
                <w:rFonts w:ascii="Calibri" w:hAnsi="Calibri" w:cs="Calibri"/>
                <w:spacing w:val="-3"/>
                <w:sz w:val="20"/>
              </w:rPr>
            </w:pPr>
            <w:r>
              <w:rPr>
                <w:rFonts w:ascii="Calibri" w:hAnsi="Calibri" w:cs="Calibri"/>
                <w:spacing w:val="-3"/>
                <w:sz w:val="20"/>
              </w:rPr>
              <w:t>&gt;2000</w:t>
            </w:r>
          </w:p>
        </w:tc>
        <w:tc>
          <w:tcPr>
            <w:tcW w:w="1195" w:type="dxa"/>
          </w:tcPr>
          <w:p w14:paraId="0CDF18ED" w14:textId="1FA2DD88" w:rsidR="005F23EF" w:rsidRDefault="005F23EF" w:rsidP="005F23EF">
            <w:pPr>
              <w:pStyle w:val="NoSpacing"/>
              <w:rPr>
                <w:rFonts w:ascii="Calibri" w:hAnsi="Calibri" w:cs="Calibri"/>
                <w:spacing w:val="-3"/>
                <w:sz w:val="20"/>
              </w:rPr>
            </w:pPr>
            <w:r>
              <w:rPr>
                <w:rFonts w:ascii="Calibri" w:hAnsi="Calibri" w:cs="Calibri"/>
                <w:spacing w:val="-3"/>
                <w:sz w:val="20"/>
              </w:rPr>
              <w:t>mg/l</w:t>
            </w:r>
          </w:p>
        </w:tc>
      </w:tr>
    </w:tbl>
    <w:p w14:paraId="5E5089A7" w14:textId="2093D185" w:rsidR="005F23EF" w:rsidRDefault="00BC69F0" w:rsidP="005F23EF">
      <w:pPr>
        <w:pStyle w:val="NoSpacing"/>
        <w:rPr>
          <w:rFonts w:ascii="Calibri" w:hAnsi="Calibri" w:cs="Calibri"/>
          <w:spacing w:val="-3"/>
          <w:sz w:val="20"/>
        </w:rPr>
      </w:pPr>
      <w:r>
        <w:rPr>
          <w:rFonts w:ascii="Calibri" w:hAnsi="Calibri" w:cs="Calibri"/>
          <w:spacing w:val="-3"/>
          <w:sz w:val="20"/>
        </w:rPr>
        <w:tab/>
      </w:r>
      <w:proofErr w:type="gramStart"/>
      <w:r>
        <w:rPr>
          <w:rFonts w:ascii="Calibri" w:hAnsi="Calibri" w:cs="Calibri"/>
          <w:spacing w:val="-3"/>
          <w:sz w:val="20"/>
        </w:rPr>
        <w:t>AMPHOTERIC  SURFACTANT</w:t>
      </w:r>
      <w:proofErr w:type="gramEnd"/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1985"/>
        <w:gridCol w:w="1842"/>
        <w:gridCol w:w="1924"/>
        <w:gridCol w:w="1195"/>
      </w:tblGrid>
      <w:tr w:rsidR="005F23EF" w14:paraId="51433E60" w14:textId="77777777" w:rsidTr="00F10F97">
        <w:tc>
          <w:tcPr>
            <w:tcW w:w="1701" w:type="dxa"/>
          </w:tcPr>
          <w:p w14:paraId="512966B4" w14:textId="77777777" w:rsidR="005F23EF" w:rsidRDefault="005F23EF" w:rsidP="00F10F97">
            <w:pPr>
              <w:pStyle w:val="NoSpacing"/>
              <w:rPr>
                <w:rFonts w:ascii="Calibri" w:hAnsi="Calibri" w:cs="Calibri"/>
                <w:spacing w:val="-3"/>
                <w:sz w:val="20"/>
              </w:rPr>
            </w:pPr>
            <w:r>
              <w:rPr>
                <w:rFonts w:ascii="Calibri" w:hAnsi="Calibri" w:cs="Calibri"/>
                <w:spacing w:val="-3"/>
                <w:sz w:val="20"/>
              </w:rPr>
              <w:t>ORAL</w:t>
            </w:r>
          </w:p>
        </w:tc>
        <w:tc>
          <w:tcPr>
            <w:tcW w:w="1985" w:type="dxa"/>
          </w:tcPr>
          <w:p w14:paraId="3C55E5CD" w14:textId="5FF4CB8F" w:rsidR="005F23EF" w:rsidRDefault="00BC69F0" w:rsidP="00F10F97">
            <w:pPr>
              <w:pStyle w:val="NoSpacing"/>
              <w:rPr>
                <w:rFonts w:ascii="Calibri" w:hAnsi="Calibri" w:cs="Calibri"/>
                <w:spacing w:val="-3"/>
                <w:sz w:val="20"/>
              </w:rPr>
            </w:pPr>
            <w:r>
              <w:rPr>
                <w:rFonts w:ascii="Calibri" w:hAnsi="Calibri" w:cs="Calibri"/>
                <w:spacing w:val="-3"/>
                <w:sz w:val="20"/>
              </w:rPr>
              <w:t>-</w:t>
            </w:r>
          </w:p>
        </w:tc>
        <w:tc>
          <w:tcPr>
            <w:tcW w:w="1842" w:type="dxa"/>
          </w:tcPr>
          <w:p w14:paraId="465DBE37" w14:textId="77777777" w:rsidR="005F23EF" w:rsidRDefault="005F23EF" w:rsidP="00F10F97">
            <w:pPr>
              <w:pStyle w:val="NoSpacing"/>
              <w:rPr>
                <w:rFonts w:ascii="Calibri" w:hAnsi="Calibri" w:cs="Calibri"/>
                <w:spacing w:val="-3"/>
                <w:sz w:val="20"/>
              </w:rPr>
            </w:pPr>
            <w:r>
              <w:rPr>
                <w:rFonts w:ascii="Calibri" w:hAnsi="Calibri" w:cs="Calibri"/>
                <w:spacing w:val="-3"/>
                <w:sz w:val="20"/>
              </w:rPr>
              <w:t>LD50</w:t>
            </w:r>
          </w:p>
        </w:tc>
        <w:tc>
          <w:tcPr>
            <w:tcW w:w="1924" w:type="dxa"/>
          </w:tcPr>
          <w:p w14:paraId="15572E88" w14:textId="177F93EA" w:rsidR="005F23EF" w:rsidRDefault="005F23EF" w:rsidP="00F10F97">
            <w:pPr>
              <w:pStyle w:val="NoSpacing"/>
              <w:rPr>
                <w:rFonts w:ascii="Calibri" w:hAnsi="Calibri" w:cs="Calibri"/>
                <w:spacing w:val="-3"/>
                <w:sz w:val="20"/>
              </w:rPr>
            </w:pPr>
            <w:r>
              <w:rPr>
                <w:rFonts w:ascii="Calibri" w:hAnsi="Calibri" w:cs="Calibri"/>
                <w:spacing w:val="-3"/>
                <w:sz w:val="20"/>
              </w:rPr>
              <w:t>&gt;</w:t>
            </w:r>
            <w:r w:rsidR="00BC69F0">
              <w:rPr>
                <w:rFonts w:ascii="Calibri" w:hAnsi="Calibri" w:cs="Calibri"/>
                <w:spacing w:val="-3"/>
                <w:sz w:val="20"/>
              </w:rPr>
              <w:t>5</w:t>
            </w:r>
            <w:r>
              <w:rPr>
                <w:rFonts w:ascii="Calibri" w:hAnsi="Calibri" w:cs="Calibri"/>
                <w:spacing w:val="-3"/>
                <w:sz w:val="20"/>
              </w:rPr>
              <w:t>000</w:t>
            </w:r>
          </w:p>
        </w:tc>
        <w:tc>
          <w:tcPr>
            <w:tcW w:w="1195" w:type="dxa"/>
          </w:tcPr>
          <w:p w14:paraId="4CA0D61F" w14:textId="2C5D7483" w:rsidR="005F23EF" w:rsidRDefault="005F23EF" w:rsidP="00F10F97">
            <w:pPr>
              <w:pStyle w:val="NoSpacing"/>
              <w:rPr>
                <w:rFonts w:ascii="Calibri" w:hAnsi="Calibri" w:cs="Calibri"/>
                <w:spacing w:val="-3"/>
                <w:sz w:val="20"/>
              </w:rPr>
            </w:pPr>
            <w:r>
              <w:rPr>
                <w:rFonts w:ascii="Calibri" w:hAnsi="Calibri" w:cs="Calibri"/>
                <w:spacing w:val="-3"/>
                <w:sz w:val="20"/>
              </w:rPr>
              <w:t>mg/</w:t>
            </w:r>
            <w:r w:rsidR="00BC69F0">
              <w:rPr>
                <w:rFonts w:ascii="Calibri" w:hAnsi="Calibri" w:cs="Calibri"/>
                <w:spacing w:val="-3"/>
                <w:sz w:val="20"/>
              </w:rPr>
              <w:t>kg</w:t>
            </w:r>
          </w:p>
        </w:tc>
      </w:tr>
    </w:tbl>
    <w:p w14:paraId="240E403A" w14:textId="74C9E611" w:rsidR="00BC69F0" w:rsidRDefault="00BC69F0" w:rsidP="005F23EF">
      <w:pPr>
        <w:pStyle w:val="NoSpacing"/>
        <w:rPr>
          <w:rFonts w:ascii="Calibri" w:hAnsi="Calibri" w:cs="Calibri"/>
          <w:spacing w:val="-3"/>
          <w:sz w:val="20"/>
        </w:rPr>
      </w:pPr>
      <w:r>
        <w:rPr>
          <w:rFonts w:ascii="Calibri" w:hAnsi="Calibri" w:cs="Calibri"/>
          <w:spacing w:val="-3"/>
          <w:sz w:val="20"/>
        </w:rPr>
        <w:tab/>
        <w:t>Relevant hazards for substance: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402"/>
        <w:gridCol w:w="2126"/>
        <w:gridCol w:w="3119"/>
      </w:tblGrid>
      <w:tr w:rsidR="00BC69F0" w14:paraId="78B999EF" w14:textId="77777777" w:rsidTr="00BC69F0">
        <w:tc>
          <w:tcPr>
            <w:tcW w:w="3402" w:type="dxa"/>
          </w:tcPr>
          <w:p w14:paraId="42711C83" w14:textId="52FF5C03" w:rsidR="00BC69F0" w:rsidRDefault="00BC69F0" w:rsidP="00BC69F0">
            <w:pPr>
              <w:pStyle w:val="NoSpacing"/>
              <w:jc w:val="center"/>
              <w:rPr>
                <w:rFonts w:ascii="Calibri" w:hAnsi="Calibri" w:cs="Calibri"/>
                <w:spacing w:val="-3"/>
                <w:sz w:val="20"/>
              </w:rPr>
            </w:pPr>
            <w:r>
              <w:rPr>
                <w:rFonts w:ascii="Calibri" w:hAnsi="Calibri" w:cs="Calibri"/>
                <w:spacing w:val="-3"/>
                <w:sz w:val="20"/>
              </w:rPr>
              <w:t>Hazard</w:t>
            </w:r>
          </w:p>
        </w:tc>
        <w:tc>
          <w:tcPr>
            <w:tcW w:w="2126" w:type="dxa"/>
          </w:tcPr>
          <w:p w14:paraId="085FB6B8" w14:textId="54ABFF1C" w:rsidR="00BC69F0" w:rsidRDefault="00BC69F0" w:rsidP="00BC69F0">
            <w:pPr>
              <w:pStyle w:val="NoSpacing"/>
              <w:jc w:val="center"/>
              <w:rPr>
                <w:rFonts w:ascii="Calibri" w:hAnsi="Calibri" w:cs="Calibri"/>
                <w:spacing w:val="-3"/>
                <w:sz w:val="20"/>
              </w:rPr>
            </w:pPr>
            <w:r>
              <w:rPr>
                <w:rFonts w:ascii="Calibri" w:hAnsi="Calibri" w:cs="Calibri"/>
                <w:spacing w:val="-3"/>
                <w:sz w:val="20"/>
              </w:rPr>
              <w:t>Route</w:t>
            </w:r>
          </w:p>
        </w:tc>
        <w:tc>
          <w:tcPr>
            <w:tcW w:w="3119" w:type="dxa"/>
          </w:tcPr>
          <w:p w14:paraId="5AF15E40" w14:textId="1B6BBAE5" w:rsidR="00BC69F0" w:rsidRDefault="00BC69F0" w:rsidP="00BC69F0">
            <w:pPr>
              <w:pStyle w:val="NoSpacing"/>
              <w:jc w:val="center"/>
              <w:rPr>
                <w:rFonts w:ascii="Calibri" w:hAnsi="Calibri" w:cs="Calibri"/>
                <w:spacing w:val="-3"/>
                <w:sz w:val="20"/>
              </w:rPr>
            </w:pPr>
            <w:r>
              <w:rPr>
                <w:rFonts w:ascii="Calibri" w:hAnsi="Calibri" w:cs="Calibri"/>
                <w:spacing w:val="-3"/>
                <w:sz w:val="20"/>
              </w:rPr>
              <w:t>Basis</w:t>
            </w:r>
          </w:p>
        </w:tc>
      </w:tr>
      <w:tr w:rsidR="00BC69F0" w14:paraId="2F743528" w14:textId="77777777" w:rsidTr="00BC69F0">
        <w:tc>
          <w:tcPr>
            <w:tcW w:w="3402" w:type="dxa"/>
          </w:tcPr>
          <w:p w14:paraId="3F146873" w14:textId="141A204E" w:rsidR="00BC69F0" w:rsidRDefault="00BC69F0" w:rsidP="00BC69F0">
            <w:pPr>
              <w:pStyle w:val="NoSpacing"/>
              <w:jc w:val="center"/>
              <w:rPr>
                <w:rFonts w:ascii="Calibri" w:hAnsi="Calibri" w:cs="Calibri"/>
                <w:spacing w:val="-3"/>
                <w:sz w:val="20"/>
              </w:rPr>
            </w:pPr>
            <w:r>
              <w:rPr>
                <w:rFonts w:ascii="Calibri" w:hAnsi="Calibri" w:cs="Calibri"/>
                <w:spacing w:val="-3"/>
                <w:sz w:val="20"/>
              </w:rPr>
              <w:t>Skin corrosion/ Irritation</w:t>
            </w:r>
          </w:p>
        </w:tc>
        <w:tc>
          <w:tcPr>
            <w:tcW w:w="2126" w:type="dxa"/>
          </w:tcPr>
          <w:p w14:paraId="0CF7CAF6" w14:textId="41472DC2" w:rsidR="00BC69F0" w:rsidRDefault="00BC69F0" w:rsidP="00BC69F0">
            <w:pPr>
              <w:pStyle w:val="NoSpacing"/>
              <w:jc w:val="center"/>
              <w:rPr>
                <w:rFonts w:ascii="Calibri" w:hAnsi="Calibri" w:cs="Calibri"/>
                <w:spacing w:val="-3"/>
                <w:sz w:val="20"/>
              </w:rPr>
            </w:pPr>
            <w:r>
              <w:rPr>
                <w:rFonts w:ascii="Calibri" w:hAnsi="Calibri" w:cs="Calibri"/>
                <w:spacing w:val="-3"/>
                <w:sz w:val="20"/>
              </w:rPr>
              <w:t>DRM</w:t>
            </w:r>
          </w:p>
        </w:tc>
        <w:tc>
          <w:tcPr>
            <w:tcW w:w="3119" w:type="dxa"/>
          </w:tcPr>
          <w:p w14:paraId="19320846" w14:textId="06C5555E" w:rsidR="00BC69F0" w:rsidRDefault="00BC69F0" w:rsidP="00BC69F0">
            <w:pPr>
              <w:pStyle w:val="NoSpacing"/>
              <w:jc w:val="center"/>
              <w:rPr>
                <w:rFonts w:ascii="Calibri" w:hAnsi="Calibri" w:cs="Calibri"/>
                <w:spacing w:val="-3"/>
                <w:sz w:val="20"/>
              </w:rPr>
            </w:pPr>
            <w:r>
              <w:rPr>
                <w:rFonts w:ascii="Calibri" w:hAnsi="Calibri" w:cs="Calibri"/>
                <w:spacing w:val="-3"/>
                <w:sz w:val="20"/>
              </w:rPr>
              <w:t>Hazardous: calculated</w:t>
            </w:r>
          </w:p>
        </w:tc>
      </w:tr>
      <w:tr w:rsidR="00BC69F0" w14:paraId="35AA4692" w14:textId="77777777" w:rsidTr="00BC69F0">
        <w:tc>
          <w:tcPr>
            <w:tcW w:w="3402" w:type="dxa"/>
          </w:tcPr>
          <w:p w14:paraId="40578BE5" w14:textId="7C3DD1AD" w:rsidR="00BC69F0" w:rsidRDefault="00BC69F0" w:rsidP="00BC69F0">
            <w:pPr>
              <w:pStyle w:val="NoSpacing"/>
              <w:jc w:val="center"/>
              <w:rPr>
                <w:rFonts w:ascii="Calibri" w:hAnsi="Calibri" w:cs="Calibri"/>
                <w:spacing w:val="-3"/>
                <w:sz w:val="20"/>
              </w:rPr>
            </w:pPr>
            <w:r>
              <w:rPr>
                <w:rFonts w:ascii="Calibri" w:hAnsi="Calibri" w:cs="Calibri"/>
                <w:spacing w:val="-3"/>
                <w:sz w:val="20"/>
              </w:rPr>
              <w:t>Serious eye damage/irritation</w:t>
            </w:r>
          </w:p>
        </w:tc>
        <w:tc>
          <w:tcPr>
            <w:tcW w:w="2126" w:type="dxa"/>
          </w:tcPr>
          <w:p w14:paraId="799EB6C4" w14:textId="52C9B7B1" w:rsidR="00BC69F0" w:rsidRDefault="00BC69F0" w:rsidP="00BC69F0">
            <w:pPr>
              <w:pStyle w:val="NoSpacing"/>
              <w:jc w:val="center"/>
              <w:rPr>
                <w:rFonts w:ascii="Calibri" w:hAnsi="Calibri" w:cs="Calibri"/>
                <w:spacing w:val="-3"/>
                <w:sz w:val="20"/>
              </w:rPr>
            </w:pPr>
            <w:r>
              <w:rPr>
                <w:rFonts w:ascii="Calibri" w:hAnsi="Calibri" w:cs="Calibri"/>
                <w:spacing w:val="-3"/>
                <w:sz w:val="20"/>
              </w:rPr>
              <w:t>OPT</w:t>
            </w:r>
          </w:p>
        </w:tc>
        <w:tc>
          <w:tcPr>
            <w:tcW w:w="3119" w:type="dxa"/>
          </w:tcPr>
          <w:p w14:paraId="58D67097" w14:textId="70A56C9F" w:rsidR="00BC69F0" w:rsidRDefault="00BC69F0" w:rsidP="00BC69F0">
            <w:pPr>
              <w:pStyle w:val="NoSpacing"/>
              <w:jc w:val="center"/>
              <w:rPr>
                <w:rFonts w:ascii="Calibri" w:hAnsi="Calibri" w:cs="Calibri"/>
                <w:spacing w:val="-3"/>
                <w:sz w:val="20"/>
              </w:rPr>
            </w:pPr>
            <w:r>
              <w:rPr>
                <w:rFonts w:ascii="Calibri" w:hAnsi="Calibri" w:cs="Calibri"/>
                <w:spacing w:val="-3"/>
                <w:sz w:val="20"/>
              </w:rPr>
              <w:t>Hazardous: calculated</w:t>
            </w:r>
          </w:p>
        </w:tc>
      </w:tr>
    </w:tbl>
    <w:p w14:paraId="008C046E" w14:textId="677B7530" w:rsidR="00BC69F0" w:rsidRDefault="00BC69F0" w:rsidP="00BC69F0">
      <w:pPr>
        <w:pStyle w:val="NoSpacing"/>
        <w:jc w:val="center"/>
        <w:rPr>
          <w:rFonts w:cstheme="minorHAnsi"/>
          <w:b/>
          <w:spacing w:val="-3"/>
          <w:sz w:val="20"/>
          <w:szCs w:val="20"/>
        </w:rPr>
      </w:pPr>
      <w:r>
        <w:rPr>
          <w:rFonts w:cstheme="minorHAnsi"/>
          <w:b/>
          <w:spacing w:val="-3"/>
          <w:sz w:val="20"/>
          <w:szCs w:val="20"/>
        </w:rPr>
        <w:t>(Milk Line Frother Cleaner)</w:t>
      </w:r>
    </w:p>
    <w:p w14:paraId="064B992B" w14:textId="77777777" w:rsidR="00BC69F0" w:rsidRDefault="00BC69F0" w:rsidP="00BC69F0">
      <w:pPr>
        <w:pStyle w:val="NoSpacing"/>
        <w:jc w:val="center"/>
        <w:rPr>
          <w:rFonts w:ascii="Calibri" w:hAnsi="Calibri" w:cs="Calibri"/>
          <w:spacing w:val="-3"/>
          <w:sz w:val="20"/>
        </w:rPr>
      </w:pPr>
    </w:p>
    <w:p w14:paraId="7E222FEC" w14:textId="326344E8" w:rsidR="00BC69F0" w:rsidRDefault="00BC69F0" w:rsidP="005F23EF">
      <w:pPr>
        <w:pStyle w:val="NoSpacing"/>
        <w:rPr>
          <w:rFonts w:ascii="Calibri" w:hAnsi="Calibri" w:cs="Calibri"/>
          <w:b/>
          <w:spacing w:val="-3"/>
          <w:sz w:val="20"/>
        </w:rPr>
      </w:pPr>
      <w:r>
        <w:rPr>
          <w:rFonts w:ascii="Calibri" w:hAnsi="Calibri" w:cs="Calibri"/>
          <w:spacing w:val="-3"/>
          <w:sz w:val="20"/>
        </w:rPr>
        <w:tab/>
      </w:r>
      <w:r w:rsidRPr="00BC69F0">
        <w:rPr>
          <w:rFonts w:ascii="Calibri" w:hAnsi="Calibri" w:cs="Calibri"/>
          <w:b/>
          <w:spacing w:val="-3"/>
          <w:sz w:val="20"/>
        </w:rPr>
        <w:t>Symptoms / routes of exposure</w:t>
      </w:r>
      <w:r>
        <w:rPr>
          <w:rFonts w:ascii="Calibri" w:hAnsi="Calibri" w:cs="Calibri"/>
          <w:b/>
          <w:spacing w:val="-3"/>
          <w:sz w:val="20"/>
        </w:rPr>
        <w:t>:</w:t>
      </w:r>
    </w:p>
    <w:p w14:paraId="72B4F10A" w14:textId="228FF130" w:rsidR="00BC69F0" w:rsidRDefault="00BC69F0" w:rsidP="005F23EF">
      <w:pPr>
        <w:pStyle w:val="NoSpacing"/>
        <w:rPr>
          <w:rFonts w:ascii="Calibri" w:hAnsi="Calibri" w:cs="Calibri"/>
          <w:b/>
          <w:spacing w:val="-3"/>
          <w:sz w:val="20"/>
        </w:rPr>
      </w:pPr>
    </w:p>
    <w:p w14:paraId="07248F4A" w14:textId="2EBD2F68" w:rsidR="00BC69F0" w:rsidRPr="00BC69F0" w:rsidRDefault="00BC69F0" w:rsidP="005F23EF">
      <w:pPr>
        <w:pStyle w:val="NoSpacing"/>
        <w:rPr>
          <w:rFonts w:ascii="Calibri" w:hAnsi="Calibri" w:cs="Calibri"/>
          <w:b/>
          <w:spacing w:val="-3"/>
          <w:sz w:val="20"/>
        </w:rPr>
      </w:pPr>
      <w:r>
        <w:rPr>
          <w:rFonts w:ascii="Calibri" w:hAnsi="Calibri" w:cs="Calibri"/>
          <w:b/>
          <w:spacing w:val="-3"/>
          <w:sz w:val="20"/>
        </w:rPr>
        <w:tab/>
      </w:r>
      <w:r w:rsidRPr="00BC69F0">
        <w:rPr>
          <w:rFonts w:ascii="Calibri" w:hAnsi="Calibri" w:cs="Calibri"/>
          <w:b/>
          <w:spacing w:val="-3"/>
          <w:sz w:val="20"/>
        </w:rPr>
        <w:t>Skin contact:</w:t>
      </w:r>
      <w:r w:rsidRPr="00BC69F0">
        <w:rPr>
          <w:rFonts w:ascii="Calibri" w:hAnsi="Calibri" w:cs="Calibri"/>
          <w:b/>
          <w:spacing w:val="-3"/>
          <w:sz w:val="20"/>
        </w:rPr>
        <w:tab/>
      </w:r>
      <w:r w:rsidRPr="00BC69F0">
        <w:rPr>
          <w:rFonts w:ascii="Calibri" w:hAnsi="Calibri" w:cs="Calibri"/>
          <w:spacing w:val="-3"/>
          <w:sz w:val="20"/>
        </w:rPr>
        <w:t>There may be irritation and redness at the site of contact.</w:t>
      </w:r>
    </w:p>
    <w:p w14:paraId="2AD072AA" w14:textId="347662CE" w:rsidR="00BC69F0" w:rsidRPr="00BC69F0" w:rsidRDefault="00BC69F0" w:rsidP="005F23EF">
      <w:pPr>
        <w:pStyle w:val="NoSpacing"/>
        <w:rPr>
          <w:rFonts w:ascii="Calibri" w:hAnsi="Calibri" w:cs="Calibri"/>
          <w:spacing w:val="-3"/>
          <w:sz w:val="20"/>
        </w:rPr>
      </w:pPr>
      <w:r w:rsidRPr="00BC69F0">
        <w:rPr>
          <w:rFonts w:ascii="Calibri" w:hAnsi="Calibri" w:cs="Calibri"/>
          <w:b/>
          <w:spacing w:val="-3"/>
          <w:sz w:val="20"/>
        </w:rPr>
        <w:tab/>
        <w:t>Eye contact:</w:t>
      </w:r>
      <w:r w:rsidRPr="00BC69F0">
        <w:rPr>
          <w:rFonts w:ascii="Calibri" w:hAnsi="Calibri" w:cs="Calibri"/>
          <w:b/>
          <w:spacing w:val="-3"/>
          <w:sz w:val="20"/>
        </w:rPr>
        <w:tab/>
      </w:r>
      <w:r w:rsidRPr="00BC69F0">
        <w:rPr>
          <w:rFonts w:ascii="Calibri" w:hAnsi="Calibri" w:cs="Calibri"/>
          <w:spacing w:val="-3"/>
          <w:sz w:val="20"/>
        </w:rPr>
        <w:t>There may be pain and redness.  The eyes may water profusely.  There may be severe pain.</w:t>
      </w:r>
    </w:p>
    <w:p w14:paraId="3CB947E3" w14:textId="46AF62AB" w:rsidR="00BC69F0" w:rsidRPr="00BC69F0" w:rsidRDefault="00BC69F0" w:rsidP="005F23EF">
      <w:pPr>
        <w:pStyle w:val="NoSpacing"/>
        <w:rPr>
          <w:rFonts w:ascii="Calibri" w:hAnsi="Calibri" w:cs="Calibri"/>
          <w:spacing w:val="-3"/>
          <w:sz w:val="20"/>
        </w:rPr>
      </w:pPr>
      <w:r w:rsidRPr="00BC69F0">
        <w:rPr>
          <w:rFonts w:ascii="Calibri" w:hAnsi="Calibri" w:cs="Calibri"/>
          <w:spacing w:val="-3"/>
          <w:sz w:val="20"/>
        </w:rPr>
        <w:tab/>
      </w:r>
      <w:r w:rsidRPr="00BC69F0">
        <w:rPr>
          <w:rFonts w:ascii="Calibri" w:hAnsi="Calibri" w:cs="Calibri"/>
          <w:spacing w:val="-3"/>
          <w:sz w:val="20"/>
        </w:rPr>
        <w:tab/>
      </w:r>
      <w:r w:rsidRPr="00BC69F0">
        <w:rPr>
          <w:rFonts w:ascii="Calibri" w:hAnsi="Calibri" w:cs="Calibri"/>
          <w:spacing w:val="-3"/>
          <w:sz w:val="20"/>
        </w:rPr>
        <w:tab/>
        <w:t>The vision may become blurred.  May cause permanent damage.</w:t>
      </w:r>
    </w:p>
    <w:p w14:paraId="5169020D" w14:textId="57110EA7" w:rsidR="00BC69F0" w:rsidRPr="00BC69F0" w:rsidRDefault="00BC69F0" w:rsidP="005F23EF">
      <w:pPr>
        <w:pStyle w:val="NoSpacing"/>
        <w:rPr>
          <w:rFonts w:ascii="Calibri" w:hAnsi="Calibri" w:cs="Calibri"/>
          <w:spacing w:val="-3"/>
          <w:sz w:val="20"/>
        </w:rPr>
      </w:pPr>
      <w:r w:rsidRPr="00BC69F0">
        <w:rPr>
          <w:rFonts w:ascii="Calibri" w:hAnsi="Calibri" w:cs="Calibri"/>
          <w:b/>
          <w:spacing w:val="-3"/>
          <w:sz w:val="20"/>
        </w:rPr>
        <w:tab/>
        <w:t>Ingestion:</w:t>
      </w:r>
      <w:r w:rsidRPr="00BC69F0">
        <w:rPr>
          <w:rFonts w:ascii="Calibri" w:hAnsi="Calibri" w:cs="Calibri"/>
          <w:b/>
          <w:spacing w:val="-3"/>
          <w:sz w:val="20"/>
        </w:rPr>
        <w:tab/>
      </w:r>
      <w:r w:rsidRPr="00BC69F0">
        <w:rPr>
          <w:rFonts w:ascii="Calibri" w:hAnsi="Calibri" w:cs="Calibri"/>
          <w:spacing w:val="-3"/>
          <w:sz w:val="20"/>
        </w:rPr>
        <w:t xml:space="preserve">There may be soreness and redness of the mouth and throat.  Nausea and stomach pain may </w:t>
      </w:r>
    </w:p>
    <w:p w14:paraId="446C02CC" w14:textId="070F30C9" w:rsidR="00BC69F0" w:rsidRPr="00BC69F0" w:rsidRDefault="00BC69F0" w:rsidP="005F23EF">
      <w:pPr>
        <w:pStyle w:val="NoSpacing"/>
        <w:rPr>
          <w:rFonts w:ascii="Calibri" w:hAnsi="Calibri" w:cs="Calibri"/>
          <w:spacing w:val="-3"/>
          <w:sz w:val="20"/>
        </w:rPr>
      </w:pPr>
      <w:r w:rsidRPr="00BC69F0">
        <w:rPr>
          <w:rFonts w:ascii="Calibri" w:hAnsi="Calibri" w:cs="Calibri"/>
          <w:spacing w:val="-3"/>
          <w:sz w:val="20"/>
        </w:rPr>
        <w:tab/>
      </w:r>
      <w:r w:rsidRPr="00BC69F0">
        <w:rPr>
          <w:rFonts w:ascii="Calibri" w:hAnsi="Calibri" w:cs="Calibri"/>
          <w:spacing w:val="-3"/>
          <w:sz w:val="20"/>
        </w:rPr>
        <w:tab/>
      </w:r>
      <w:r w:rsidRPr="00BC69F0">
        <w:rPr>
          <w:rFonts w:ascii="Calibri" w:hAnsi="Calibri" w:cs="Calibri"/>
          <w:spacing w:val="-3"/>
          <w:sz w:val="20"/>
        </w:rPr>
        <w:tab/>
        <w:t>occur.</w:t>
      </w:r>
    </w:p>
    <w:p w14:paraId="6CCF38C1" w14:textId="55F6367F" w:rsidR="00BC69F0" w:rsidRPr="00BC69F0" w:rsidRDefault="00BC69F0" w:rsidP="005F23EF">
      <w:pPr>
        <w:pStyle w:val="NoSpacing"/>
        <w:rPr>
          <w:rFonts w:ascii="Calibri" w:hAnsi="Calibri" w:cs="Calibri"/>
          <w:spacing w:val="-3"/>
          <w:sz w:val="20"/>
        </w:rPr>
      </w:pPr>
      <w:r w:rsidRPr="00BC69F0">
        <w:rPr>
          <w:rFonts w:ascii="Calibri" w:hAnsi="Calibri" w:cs="Calibri"/>
          <w:b/>
          <w:spacing w:val="-3"/>
          <w:sz w:val="20"/>
        </w:rPr>
        <w:tab/>
        <w:t>Inhalation:</w:t>
      </w:r>
      <w:r w:rsidRPr="00BC69F0">
        <w:rPr>
          <w:rFonts w:ascii="Calibri" w:hAnsi="Calibri" w:cs="Calibri"/>
          <w:b/>
          <w:spacing w:val="-3"/>
          <w:sz w:val="20"/>
        </w:rPr>
        <w:tab/>
      </w:r>
      <w:r w:rsidRPr="00BC69F0">
        <w:rPr>
          <w:rFonts w:ascii="Calibri" w:hAnsi="Calibri" w:cs="Calibri"/>
          <w:spacing w:val="-3"/>
          <w:sz w:val="20"/>
        </w:rPr>
        <w:t>There may be irritation of the throat with a feeling of tightness in the chest.</w:t>
      </w:r>
    </w:p>
    <w:p w14:paraId="619579E8" w14:textId="01F51640" w:rsidR="00BC69F0" w:rsidRPr="00BC69F0" w:rsidRDefault="00BC69F0" w:rsidP="005F23EF">
      <w:pPr>
        <w:pStyle w:val="NoSpacing"/>
        <w:rPr>
          <w:rFonts w:ascii="Calibri" w:hAnsi="Calibri" w:cs="Calibri"/>
          <w:spacing w:val="-3"/>
          <w:sz w:val="20"/>
        </w:rPr>
      </w:pPr>
      <w:r w:rsidRPr="00BC69F0">
        <w:rPr>
          <w:rFonts w:ascii="Calibri" w:hAnsi="Calibri" w:cs="Calibri"/>
          <w:b/>
          <w:spacing w:val="-3"/>
          <w:sz w:val="20"/>
        </w:rPr>
        <w:tab/>
        <w:t>Delayed/Immediate effects:</w:t>
      </w:r>
      <w:r w:rsidRPr="00BC69F0">
        <w:rPr>
          <w:rFonts w:ascii="Calibri" w:hAnsi="Calibri" w:cs="Calibri"/>
          <w:spacing w:val="-3"/>
          <w:sz w:val="20"/>
        </w:rPr>
        <w:t xml:space="preserve">  Immediate effects can be expected after short-term exposure.</w:t>
      </w:r>
    </w:p>
    <w:p w14:paraId="2980D3CD" w14:textId="155579E4" w:rsidR="00BC69F0" w:rsidRPr="00BC69F0" w:rsidRDefault="00BC69F0" w:rsidP="005F23EF">
      <w:pPr>
        <w:pStyle w:val="NoSpacing"/>
        <w:rPr>
          <w:rFonts w:ascii="Calibri" w:hAnsi="Calibri" w:cs="Calibri"/>
          <w:b/>
          <w:spacing w:val="-3"/>
          <w:sz w:val="20"/>
        </w:rPr>
      </w:pPr>
      <w:r>
        <w:rPr>
          <w:rFonts w:ascii="Calibri" w:hAnsi="Calibri" w:cs="Calibri"/>
          <w:b/>
          <w:spacing w:val="-3"/>
          <w:sz w:val="20"/>
        </w:rPr>
        <w:tab/>
      </w:r>
      <w:r>
        <w:rPr>
          <w:rFonts w:ascii="Calibri" w:hAnsi="Calibri" w:cs="Calibri"/>
          <w:b/>
          <w:spacing w:val="-3"/>
          <w:sz w:val="20"/>
        </w:rPr>
        <w:tab/>
      </w:r>
      <w:r>
        <w:rPr>
          <w:rFonts w:ascii="Calibri" w:hAnsi="Calibri" w:cs="Calibri"/>
          <w:b/>
          <w:spacing w:val="-3"/>
          <w:sz w:val="20"/>
        </w:rPr>
        <w:tab/>
      </w:r>
    </w:p>
    <w:p w14:paraId="450DFE75" w14:textId="77777777" w:rsidR="00B167D7" w:rsidRPr="009C531C" w:rsidRDefault="00B167D7" w:rsidP="00B167D7">
      <w:pPr>
        <w:tabs>
          <w:tab w:val="left" w:pos="-720"/>
        </w:tabs>
        <w:suppressAutoHyphens/>
        <w:jc w:val="both"/>
        <w:rPr>
          <w:rFonts w:cstheme="minorHAnsi"/>
          <w:b/>
          <w:spacing w:val="-3"/>
          <w:sz w:val="20"/>
          <w:szCs w:val="20"/>
          <w:u w:val="single"/>
        </w:rPr>
      </w:pPr>
      <w:r w:rsidRPr="009C531C">
        <w:rPr>
          <w:rFonts w:cstheme="minorHAnsi"/>
          <w:b/>
          <w:spacing w:val="-3"/>
          <w:sz w:val="20"/>
          <w:szCs w:val="20"/>
          <w:u w:val="single"/>
        </w:rPr>
        <w:t>12.  Ecological Information</w:t>
      </w:r>
    </w:p>
    <w:p w14:paraId="44E7A63F" w14:textId="308DC720" w:rsidR="00B167D7" w:rsidRDefault="00BC69F0" w:rsidP="00BC69F0">
      <w:pPr>
        <w:pStyle w:val="NoSpacing"/>
        <w:rPr>
          <w:sz w:val="20"/>
          <w:szCs w:val="20"/>
          <w:u w:val="single"/>
        </w:rPr>
      </w:pPr>
      <w:r w:rsidRPr="003B2F33">
        <w:rPr>
          <w:sz w:val="20"/>
          <w:szCs w:val="20"/>
        </w:rPr>
        <w:t>12.1</w:t>
      </w:r>
      <w:r w:rsidRPr="003B2F33">
        <w:rPr>
          <w:sz w:val="20"/>
          <w:szCs w:val="20"/>
        </w:rPr>
        <w:tab/>
      </w:r>
      <w:r w:rsidRPr="00BC69F0">
        <w:rPr>
          <w:sz w:val="20"/>
          <w:szCs w:val="20"/>
          <w:u w:val="single"/>
        </w:rPr>
        <w:t>Toxicity</w:t>
      </w:r>
    </w:p>
    <w:p w14:paraId="4A1CE0E1" w14:textId="50EC0030" w:rsidR="00BC69F0" w:rsidRDefault="00BC69F0" w:rsidP="00BC69F0">
      <w:pPr>
        <w:pStyle w:val="NoSpacing"/>
        <w:rPr>
          <w:sz w:val="20"/>
          <w:szCs w:val="20"/>
          <w:u w:val="single"/>
        </w:rPr>
      </w:pPr>
    </w:p>
    <w:p w14:paraId="08D01339" w14:textId="2870FDDD" w:rsidR="00BC69F0" w:rsidRDefault="00BC69F0" w:rsidP="00BC69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Hazardous ingredients:</w:t>
      </w:r>
      <w:r w:rsidR="003B2F33">
        <w:rPr>
          <w:sz w:val="20"/>
          <w:szCs w:val="20"/>
        </w:rPr>
        <w:br/>
      </w:r>
    </w:p>
    <w:p w14:paraId="06E63218" w14:textId="6642B6F0" w:rsidR="003B2F33" w:rsidRPr="00BC69F0" w:rsidRDefault="00BC69F0" w:rsidP="00BC69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TETRAPOTASSIUM  PYROPHOSPHATE</w:t>
      </w:r>
      <w:proofErr w:type="gramEnd"/>
      <w:r w:rsidR="003B2F33">
        <w:rPr>
          <w:sz w:val="20"/>
          <w:szCs w:val="20"/>
        </w:rPr>
        <w:tab/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694"/>
        <w:gridCol w:w="1984"/>
        <w:gridCol w:w="1559"/>
        <w:gridCol w:w="992"/>
      </w:tblGrid>
      <w:tr w:rsidR="003B2F33" w14:paraId="0D532777" w14:textId="77777777" w:rsidTr="003B2F33">
        <w:tc>
          <w:tcPr>
            <w:tcW w:w="2694" w:type="dxa"/>
          </w:tcPr>
          <w:p w14:paraId="71A1F557" w14:textId="10852A5B" w:rsidR="003B2F33" w:rsidRDefault="003B2F33" w:rsidP="00BC69F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Daphnia magna</w:t>
            </w:r>
          </w:p>
        </w:tc>
        <w:tc>
          <w:tcPr>
            <w:tcW w:w="1984" w:type="dxa"/>
          </w:tcPr>
          <w:p w14:paraId="6D4DF839" w14:textId="6B099BB9" w:rsidR="003B2F33" w:rsidRDefault="003B2F33" w:rsidP="00BC69F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48H EC50</w:t>
            </w:r>
          </w:p>
        </w:tc>
        <w:tc>
          <w:tcPr>
            <w:tcW w:w="1559" w:type="dxa"/>
          </w:tcPr>
          <w:p w14:paraId="7A5771BC" w14:textId="3EE8DFED" w:rsidR="003B2F33" w:rsidRDefault="003B2F33" w:rsidP="00BC69F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</w:tc>
        <w:tc>
          <w:tcPr>
            <w:tcW w:w="992" w:type="dxa"/>
          </w:tcPr>
          <w:p w14:paraId="63389904" w14:textId="0A69B653" w:rsidR="003B2F33" w:rsidRDefault="003B2F33" w:rsidP="00BC69F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mg/l</w:t>
            </w:r>
          </w:p>
        </w:tc>
      </w:tr>
    </w:tbl>
    <w:p w14:paraId="5267A4FC" w14:textId="21FCD93C" w:rsidR="003B2F33" w:rsidRDefault="003B2F33" w:rsidP="00BC69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AMPHOTERIC SURFACTANT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694"/>
        <w:gridCol w:w="1984"/>
        <w:gridCol w:w="1559"/>
        <w:gridCol w:w="992"/>
      </w:tblGrid>
      <w:tr w:rsidR="003B2F33" w14:paraId="277D2591" w14:textId="77777777" w:rsidTr="00F10F97">
        <w:tc>
          <w:tcPr>
            <w:tcW w:w="2694" w:type="dxa"/>
          </w:tcPr>
          <w:p w14:paraId="550DDDFD" w14:textId="16E3AF37" w:rsidR="003B2F33" w:rsidRDefault="003B2F33" w:rsidP="00F10F9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Algae</w:t>
            </w:r>
          </w:p>
        </w:tc>
        <w:tc>
          <w:tcPr>
            <w:tcW w:w="1984" w:type="dxa"/>
          </w:tcPr>
          <w:p w14:paraId="100A1080" w14:textId="4AD61BC9" w:rsidR="003B2F33" w:rsidRDefault="003B2F33" w:rsidP="00F10F9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48H EC50</w:t>
            </w:r>
          </w:p>
        </w:tc>
        <w:tc>
          <w:tcPr>
            <w:tcW w:w="1559" w:type="dxa"/>
          </w:tcPr>
          <w:p w14:paraId="6D27ACF4" w14:textId="44D83039" w:rsidR="003B2F33" w:rsidRDefault="003B2F33" w:rsidP="00F10F9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992" w:type="dxa"/>
          </w:tcPr>
          <w:p w14:paraId="2622FE29" w14:textId="7772DF65" w:rsidR="003B2F33" w:rsidRDefault="003B2F33" w:rsidP="00F10F9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mg/l</w:t>
            </w:r>
          </w:p>
        </w:tc>
      </w:tr>
      <w:tr w:rsidR="003B2F33" w14:paraId="2A7022BF" w14:textId="77777777" w:rsidTr="00F10F97">
        <w:tc>
          <w:tcPr>
            <w:tcW w:w="2694" w:type="dxa"/>
          </w:tcPr>
          <w:p w14:paraId="1CF283C2" w14:textId="39342E7E" w:rsidR="003B2F33" w:rsidRDefault="003B2F33" w:rsidP="00F10F9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Algae</w:t>
            </w:r>
          </w:p>
        </w:tc>
        <w:tc>
          <w:tcPr>
            <w:tcW w:w="1984" w:type="dxa"/>
          </w:tcPr>
          <w:p w14:paraId="1EB57CE0" w14:textId="371E8958" w:rsidR="003B2F33" w:rsidRDefault="003B2F33" w:rsidP="00F10F9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72H ErC50</w:t>
            </w:r>
          </w:p>
        </w:tc>
        <w:tc>
          <w:tcPr>
            <w:tcW w:w="1559" w:type="dxa"/>
          </w:tcPr>
          <w:p w14:paraId="33845739" w14:textId="5997328F" w:rsidR="003B2F33" w:rsidRDefault="003B2F33" w:rsidP="00F10F9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7712E1DF" w14:textId="039712D6" w:rsidR="003B2F33" w:rsidRDefault="003B2F33" w:rsidP="00F10F9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mg/l</w:t>
            </w:r>
          </w:p>
        </w:tc>
      </w:tr>
      <w:tr w:rsidR="003B2F33" w14:paraId="69E4DCAA" w14:textId="77777777" w:rsidTr="00F10F97">
        <w:tc>
          <w:tcPr>
            <w:tcW w:w="2694" w:type="dxa"/>
          </w:tcPr>
          <w:p w14:paraId="140619BB" w14:textId="0B3FD24B" w:rsidR="003B2F33" w:rsidRDefault="003B2F33" w:rsidP="00F10F9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Daphnia magna</w:t>
            </w:r>
          </w:p>
        </w:tc>
        <w:tc>
          <w:tcPr>
            <w:tcW w:w="1984" w:type="dxa"/>
          </w:tcPr>
          <w:p w14:paraId="4915CEC9" w14:textId="7F2156C6" w:rsidR="003B2F33" w:rsidRDefault="003B2F33" w:rsidP="00F10F9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24H EC50</w:t>
            </w:r>
          </w:p>
        </w:tc>
        <w:tc>
          <w:tcPr>
            <w:tcW w:w="1559" w:type="dxa"/>
          </w:tcPr>
          <w:p w14:paraId="64AAC32B" w14:textId="20F900E5" w:rsidR="003B2F33" w:rsidRDefault="003B2F33" w:rsidP="00F10F9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97.5</w:t>
            </w:r>
          </w:p>
        </w:tc>
        <w:tc>
          <w:tcPr>
            <w:tcW w:w="992" w:type="dxa"/>
          </w:tcPr>
          <w:p w14:paraId="060E33C6" w14:textId="0FCB5DA2" w:rsidR="003B2F33" w:rsidRDefault="003B2F33" w:rsidP="00F10F9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mg/l</w:t>
            </w:r>
          </w:p>
        </w:tc>
      </w:tr>
    </w:tbl>
    <w:p w14:paraId="7C268CCA" w14:textId="07D3CA60" w:rsidR="003B2F33" w:rsidRPr="003B2F33" w:rsidRDefault="003B2F33" w:rsidP="00BC69F0">
      <w:pPr>
        <w:pStyle w:val="NoSpacing"/>
        <w:rPr>
          <w:sz w:val="20"/>
          <w:szCs w:val="20"/>
        </w:rPr>
      </w:pPr>
    </w:p>
    <w:p w14:paraId="63077307" w14:textId="08875477" w:rsidR="003B2F33" w:rsidRDefault="003B2F33" w:rsidP="00BC69F0">
      <w:pPr>
        <w:pStyle w:val="NoSpacing"/>
        <w:rPr>
          <w:sz w:val="20"/>
          <w:szCs w:val="20"/>
        </w:rPr>
      </w:pPr>
      <w:r w:rsidRPr="003B2F33">
        <w:rPr>
          <w:sz w:val="20"/>
          <w:szCs w:val="20"/>
        </w:rPr>
        <w:t>12.2</w:t>
      </w:r>
      <w:r w:rsidRPr="003B2F33">
        <w:rPr>
          <w:sz w:val="20"/>
          <w:szCs w:val="20"/>
        </w:rPr>
        <w:tab/>
      </w:r>
      <w:r w:rsidRPr="003B2F33">
        <w:rPr>
          <w:sz w:val="20"/>
          <w:szCs w:val="20"/>
          <w:u w:val="single"/>
        </w:rPr>
        <w:t>Persistence and degradability</w:t>
      </w:r>
      <w:r w:rsidR="006F33A2" w:rsidRPr="006F33A2">
        <w:rPr>
          <w:sz w:val="20"/>
          <w:szCs w:val="20"/>
        </w:rPr>
        <w:t>:</w:t>
      </w:r>
      <w:r w:rsidR="006F33A2">
        <w:rPr>
          <w:sz w:val="20"/>
          <w:szCs w:val="20"/>
        </w:rPr>
        <w:tab/>
        <w:t>Biodegradable.</w:t>
      </w:r>
    </w:p>
    <w:p w14:paraId="4ABFFD92" w14:textId="426FA78D" w:rsidR="006F33A2" w:rsidRPr="006F33A2" w:rsidRDefault="006F33A2" w:rsidP="00BC69F0">
      <w:pPr>
        <w:pStyle w:val="NoSpacing"/>
        <w:rPr>
          <w:sz w:val="20"/>
          <w:szCs w:val="20"/>
        </w:rPr>
      </w:pPr>
    </w:p>
    <w:p w14:paraId="507B9A13" w14:textId="261F1AA3" w:rsidR="006F33A2" w:rsidRDefault="006F33A2" w:rsidP="00BC69F0">
      <w:pPr>
        <w:pStyle w:val="NoSpacing"/>
        <w:rPr>
          <w:sz w:val="20"/>
          <w:szCs w:val="20"/>
        </w:rPr>
      </w:pPr>
      <w:r w:rsidRPr="006F33A2">
        <w:rPr>
          <w:sz w:val="20"/>
          <w:szCs w:val="20"/>
        </w:rPr>
        <w:t>12.3</w:t>
      </w:r>
      <w:r w:rsidRPr="006F33A2">
        <w:rPr>
          <w:sz w:val="20"/>
          <w:szCs w:val="20"/>
        </w:rPr>
        <w:tab/>
      </w:r>
      <w:proofErr w:type="spellStart"/>
      <w:r w:rsidRPr="006F33A2">
        <w:rPr>
          <w:sz w:val="20"/>
          <w:szCs w:val="20"/>
          <w:u w:val="single"/>
        </w:rPr>
        <w:t>Biocaccumulative</w:t>
      </w:r>
      <w:proofErr w:type="spellEnd"/>
      <w:r w:rsidRPr="006F33A2">
        <w:rPr>
          <w:sz w:val="20"/>
          <w:szCs w:val="20"/>
          <w:u w:val="single"/>
        </w:rPr>
        <w:t xml:space="preserve"> potential</w:t>
      </w:r>
      <w:r w:rsidRPr="006F33A2">
        <w:rPr>
          <w:sz w:val="20"/>
          <w:szCs w:val="20"/>
        </w:rPr>
        <w:t>:</w:t>
      </w:r>
      <w:r w:rsidRPr="006F33A2">
        <w:rPr>
          <w:sz w:val="20"/>
          <w:szCs w:val="20"/>
        </w:rPr>
        <w:tab/>
        <w:t>No bioaccumulation potential</w:t>
      </w:r>
      <w:r>
        <w:rPr>
          <w:sz w:val="20"/>
          <w:szCs w:val="20"/>
        </w:rPr>
        <w:t>.</w:t>
      </w:r>
    </w:p>
    <w:p w14:paraId="55028D45" w14:textId="5DF27717" w:rsidR="006F33A2" w:rsidRDefault="006F33A2" w:rsidP="00BC69F0">
      <w:pPr>
        <w:pStyle w:val="NoSpacing"/>
        <w:rPr>
          <w:sz w:val="20"/>
          <w:szCs w:val="20"/>
        </w:rPr>
      </w:pPr>
    </w:p>
    <w:p w14:paraId="39CFA431" w14:textId="124D9C82" w:rsidR="006F33A2" w:rsidRDefault="006F33A2" w:rsidP="00BC69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12.4</w:t>
      </w:r>
      <w:r>
        <w:rPr>
          <w:sz w:val="20"/>
          <w:szCs w:val="20"/>
        </w:rPr>
        <w:tab/>
      </w:r>
      <w:r w:rsidRPr="006F33A2">
        <w:rPr>
          <w:sz w:val="20"/>
          <w:szCs w:val="20"/>
          <w:u w:val="single"/>
        </w:rPr>
        <w:t>Mobility in soil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Readily absorbed into soil.</w:t>
      </w:r>
    </w:p>
    <w:p w14:paraId="4679F108" w14:textId="4F209686" w:rsidR="006F33A2" w:rsidRDefault="006F33A2" w:rsidP="00BC69F0">
      <w:pPr>
        <w:pStyle w:val="NoSpacing"/>
        <w:rPr>
          <w:sz w:val="20"/>
          <w:szCs w:val="20"/>
        </w:rPr>
      </w:pPr>
    </w:p>
    <w:p w14:paraId="303B6B9F" w14:textId="73FE819D" w:rsidR="006F33A2" w:rsidRPr="006F33A2" w:rsidRDefault="006F33A2" w:rsidP="00BC69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12.5</w:t>
      </w:r>
      <w:r>
        <w:rPr>
          <w:sz w:val="20"/>
          <w:szCs w:val="20"/>
        </w:rPr>
        <w:tab/>
      </w:r>
      <w:r w:rsidRPr="006F33A2">
        <w:rPr>
          <w:sz w:val="20"/>
          <w:szCs w:val="20"/>
          <w:u w:val="single"/>
        </w:rPr>
        <w:t xml:space="preserve">Results of PBT and </w:t>
      </w:r>
      <w:proofErr w:type="spellStart"/>
      <w:r w:rsidRPr="006F33A2">
        <w:rPr>
          <w:sz w:val="20"/>
          <w:szCs w:val="20"/>
          <w:u w:val="single"/>
        </w:rPr>
        <w:t>vPvB</w:t>
      </w:r>
      <w:proofErr w:type="spellEnd"/>
      <w:r w:rsidRPr="006F33A2">
        <w:rPr>
          <w:sz w:val="20"/>
          <w:szCs w:val="20"/>
          <w:u w:val="single"/>
        </w:rPr>
        <w:t xml:space="preserve"> assessment</w:t>
      </w:r>
      <w:r>
        <w:rPr>
          <w:sz w:val="20"/>
          <w:szCs w:val="20"/>
        </w:rPr>
        <w:t>:</w:t>
      </w:r>
    </w:p>
    <w:p w14:paraId="773048DB" w14:textId="10A8F56A" w:rsidR="006F33A2" w:rsidRDefault="006F33A2" w:rsidP="00BC69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This product is not identified as a PBT/</w:t>
      </w:r>
      <w:proofErr w:type="spellStart"/>
      <w:r>
        <w:rPr>
          <w:sz w:val="20"/>
          <w:szCs w:val="20"/>
        </w:rPr>
        <w:t>vPvB</w:t>
      </w:r>
      <w:proofErr w:type="spellEnd"/>
      <w:r>
        <w:rPr>
          <w:sz w:val="20"/>
          <w:szCs w:val="20"/>
        </w:rPr>
        <w:t xml:space="preserve"> substance.</w:t>
      </w:r>
    </w:p>
    <w:p w14:paraId="3CDBA825" w14:textId="51CE559A" w:rsidR="006F33A2" w:rsidRDefault="006F33A2" w:rsidP="00BC69F0">
      <w:pPr>
        <w:pStyle w:val="NoSpacing"/>
        <w:rPr>
          <w:sz w:val="20"/>
          <w:szCs w:val="20"/>
        </w:rPr>
      </w:pPr>
    </w:p>
    <w:p w14:paraId="73B6DDB1" w14:textId="3839E277" w:rsidR="006F33A2" w:rsidRDefault="006F33A2" w:rsidP="00BC69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12.6</w:t>
      </w:r>
      <w:r>
        <w:rPr>
          <w:sz w:val="20"/>
          <w:szCs w:val="20"/>
        </w:rPr>
        <w:tab/>
      </w:r>
      <w:r w:rsidRPr="006F33A2">
        <w:rPr>
          <w:sz w:val="20"/>
          <w:szCs w:val="20"/>
          <w:u w:val="single"/>
        </w:rPr>
        <w:t>Other adverse effects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Negligible ecotoxicity.</w:t>
      </w:r>
    </w:p>
    <w:p w14:paraId="1FB1B3DE" w14:textId="77777777" w:rsidR="006F33A2" w:rsidRPr="006F33A2" w:rsidRDefault="006F33A2" w:rsidP="00BC69F0">
      <w:pPr>
        <w:pStyle w:val="NoSpacing"/>
        <w:rPr>
          <w:sz w:val="20"/>
          <w:szCs w:val="20"/>
        </w:rPr>
      </w:pPr>
    </w:p>
    <w:p w14:paraId="05E18D44" w14:textId="69BE5E57" w:rsidR="00B167D7" w:rsidRDefault="00B167D7" w:rsidP="00B167D7">
      <w:pPr>
        <w:tabs>
          <w:tab w:val="left" w:pos="-720"/>
        </w:tabs>
        <w:suppressAutoHyphens/>
        <w:jc w:val="both"/>
        <w:rPr>
          <w:rFonts w:cstheme="minorHAnsi"/>
          <w:b/>
          <w:spacing w:val="-3"/>
          <w:sz w:val="20"/>
          <w:szCs w:val="20"/>
          <w:u w:val="single"/>
        </w:rPr>
      </w:pPr>
      <w:r w:rsidRPr="009C531C">
        <w:rPr>
          <w:rFonts w:cstheme="minorHAnsi"/>
          <w:b/>
          <w:spacing w:val="-3"/>
          <w:sz w:val="20"/>
          <w:szCs w:val="20"/>
          <w:u w:val="single"/>
        </w:rPr>
        <w:t xml:space="preserve">13.  Disposal </w:t>
      </w:r>
      <w:r w:rsidR="006F33A2">
        <w:rPr>
          <w:rFonts w:cstheme="minorHAnsi"/>
          <w:b/>
          <w:spacing w:val="-3"/>
          <w:sz w:val="20"/>
          <w:szCs w:val="20"/>
          <w:u w:val="single"/>
        </w:rPr>
        <w:t>Considerations</w:t>
      </w:r>
    </w:p>
    <w:p w14:paraId="473611FC" w14:textId="4F259909" w:rsidR="006F33A2" w:rsidRPr="006F33A2" w:rsidRDefault="006F33A2" w:rsidP="00B167D7">
      <w:pPr>
        <w:tabs>
          <w:tab w:val="left" w:pos="-720"/>
        </w:tabs>
        <w:suppressAutoHyphens/>
        <w:jc w:val="both"/>
        <w:rPr>
          <w:rFonts w:cstheme="minorHAnsi"/>
          <w:spacing w:val="-3"/>
          <w:sz w:val="20"/>
          <w:szCs w:val="20"/>
          <w:u w:val="single"/>
        </w:rPr>
      </w:pPr>
      <w:r w:rsidRPr="006F33A2">
        <w:rPr>
          <w:rFonts w:cstheme="minorHAnsi"/>
          <w:spacing w:val="-3"/>
          <w:sz w:val="20"/>
          <w:szCs w:val="20"/>
        </w:rPr>
        <w:t>13.1</w:t>
      </w:r>
      <w:r w:rsidRPr="006F33A2">
        <w:rPr>
          <w:rFonts w:cstheme="minorHAnsi"/>
          <w:spacing w:val="-3"/>
          <w:sz w:val="20"/>
          <w:szCs w:val="20"/>
        </w:rPr>
        <w:tab/>
      </w:r>
      <w:r w:rsidRPr="006F33A2">
        <w:rPr>
          <w:rFonts w:cstheme="minorHAnsi"/>
          <w:spacing w:val="-3"/>
          <w:sz w:val="20"/>
          <w:szCs w:val="20"/>
          <w:u w:val="single"/>
        </w:rPr>
        <w:t xml:space="preserve">Waste </w:t>
      </w:r>
      <w:proofErr w:type="spellStart"/>
      <w:r w:rsidRPr="006F33A2">
        <w:rPr>
          <w:rFonts w:cstheme="minorHAnsi"/>
          <w:spacing w:val="-3"/>
          <w:sz w:val="20"/>
          <w:szCs w:val="20"/>
          <w:u w:val="single"/>
        </w:rPr>
        <w:t>Treatement</w:t>
      </w:r>
      <w:proofErr w:type="spellEnd"/>
      <w:r w:rsidRPr="006F33A2">
        <w:rPr>
          <w:rFonts w:cstheme="minorHAnsi"/>
          <w:spacing w:val="-3"/>
          <w:sz w:val="20"/>
          <w:szCs w:val="20"/>
          <w:u w:val="single"/>
        </w:rPr>
        <w:t xml:space="preserve"> methods</w:t>
      </w:r>
    </w:p>
    <w:p w14:paraId="38F51D08" w14:textId="62727D2F" w:rsidR="006F33A2" w:rsidRDefault="00B167D7" w:rsidP="006F33A2">
      <w:pPr>
        <w:pStyle w:val="NoSpacing"/>
        <w:rPr>
          <w:rFonts w:cstheme="minorHAnsi"/>
          <w:sz w:val="20"/>
          <w:szCs w:val="20"/>
        </w:rPr>
      </w:pPr>
      <w:r w:rsidRPr="009C531C">
        <w:rPr>
          <w:rFonts w:cstheme="minorHAnsi"/>
          <w:sz w:val="20"/>
          <w:szCs w:val="20"/>
        </w:rPr>
        <w:tab/>
      </w:r>
      <w:r w:rsidR="006F33A2">
        <w:rPr>
          <w:rFonts w:cstheme="minorHAnsi"/>
          <w:sz w:val="20"/>
          <w:szCs w:val="20"/>
        </w:rPr>
        <w:t>Disposal operations:</w:t>
      </w:r>
      <w:r w:rsidR="006F33A2">
        <w:rPr>
          <w:rFonts w:cstheme="minorHAnsi"/>
          <w:sz w:val="20"/>
          <w:szCs w:val="20"/>
        </w:rPr>
        <w:tab/>
        <w:t xml:space="preserve">Do not mix with other chemicals.  Transfer to a suitable container and </w:t>
      </w:r>
    </w:p>
    <w:p w14:paraId="5D39551B" w14:textId="2919FBB7" w:rsidR="006F33A2" w:rsidRDefault="006F33A2" w:rsidP="006F33A2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Arrange for collection by specialised disposal company.</w:t>
      </w:r>
    </w:p>
    <w:p w14:paraId="64DA710C" w14:textId="4065C3B3" w:rsidR="006F33A2" w:rsidRDefault="006F33A2" w:rsidP="006F33A2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N.B.: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The user’s attention is drawn to the possible existence of regional or national</w:t>
      </w:r>
    </w:p>
    <w:p w14:paraId="1B117B8D" w14:textId="020ABADC" w:rsidR="006F33A2" w:rsidRDefault="006F33A2" w:rsidP="006F33A2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regulations regarding disposal.</w:t>
      </w:r>
    </w:p>
    <w:p w14:paraId="70AF2D10" w14:textId="77777777" w:rsidR="006F33A2" w:rsidRPr="009C531C" w:rsidRDefault="006F33A2" w:rsidP="006F33A2">
      <w:pPr>
        <w:pStyle w:val="NoSpacing"/>
        <w:rPr>
          <w:rFonts w:cstheme="minorHAnsi"/>
          <w:sz w:val="20"/>
          <w:szCs w:val="20"/>
        </w:rPr>
      </w:pPr>
    </w:p>
    <w:p w14:paraId="3EACF484" w14:textId="77777777" w:rsidR="00B167D7" w:rsidRPr="009C531C" w:rsidRDefault="00B167D7" w:rsidP="00B167D7">
      <w:pPr>
        <w:tabs>
          <w:tab w:val="left" w:pos="-720"/>
        </w:tabs>
        <w:suppressAutoHyphens/>
        <w:jc w:val="both"/>
        <w:rPr>
          <w:rFonts w:cstheme="minorHAnsi"/>
          <w:b/>
          <w:spacing w:val="-3"/>
          <w:sz w:val="20"/>
          <w:szCs w:val="20"/>
          <w:u w:val="single"/>
        </w:rPr>
      </w:pPr>
      <w:r w:rsidRPr="009C531C">
        <w:rPr>
          <w:rFonts w:cstheme="minorHAnsi"/>
          <w:b/>
          <w:spacing w:val="-3"/>
          <w:sz w:val="20"/>
          <w:szCs w:val="20"/>
          <w:u w:val="single"/>
        </w:rPr>
        <w:t>14.  Transport Information</w:t>
      </w:r>
    </w:p>
    <w:p w14:paraId="630F2954" w14:textId="59FDEB1F" w:rsidR="00B167D7" w:rsidRPr="009C531C" w:rsidRDefault="00B167D7" w:rsidP="006F33A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theme="minorHAnsi"/>
          <w:sz w:val="20"/>
          <w:szCs w:val="20"/>
          <w:lang w:eastAsia="en-GB"/>
        </w:rPr>
      </w:pPr>
      <w:r w:rsidRPr="009C531C">
        <w:rPr>
          <w:rFonts w:cstheme="minorHAnsi"/>
          <w:spacing w:val="-3"/>
          <w:sz w:val="20"/>
          <w:szCs w:val="20"/>
        </w:rPr>
        <w:tab/>
      </w:r>
      <w:r w:rsidR="006F33A2">
        <w:rPr>
          <w:rFonts w:cstheme="minorHAnsi"/>
          <w:spacing w:val="-3"/>
          <w:sz w:val="20"/>
          <w:szCs w:val="20"/>
        </w:rPr>
        <w:t>Transport Class:</w:t>
      </w:r>
      <w:r w:rsidR="006F33A2">
        <w:rPr>
          <w:rFonts w:cstheme="minorHAnsi"/>
          <w:spacing w:val="-3"/>
          <w:sz w:val="20"/>
          <w:szCs w:val="20"/>
        </w:rPr>
        <w:tab/>
      </w:r>
      <w:r w:rsidR="006F33A2">
        <w:rPr>
          <w:rFonts w:cstheme="minorHAnsi"/>
          <w:spacing w:val="-3"/>
          <w:sz w:val="20"/>
          <w:szCs w:val="20"/>
        </w:rPr>
        <w:tab/>
        <w:t>This product does not require a classification for transport.</w:t>
      </w:r>
    </w:p>
    <w:p w14:paraId="57B16577" w14:textId="77777777" w:rsidR="00B167D7" w:rsidRPr="009C531C" w:rsidRDefault="00B167D7" w:rsidP="00B167D7">
      <w:pPr>
        <w:tabs>
          <w:tab w:val="left" w:pos="-720"/>
        </w:tabs>
        <w:suppressAutoHyphens/>
        <w:jc w:val="both"/>
        <w:rPr>
          <w:rFonts w:cstheme="minorHAnsi"/>
          <w:b/>
          <w:spacing w:val="-3"/>
          <w:sz w:val="20"/>
          <w:szCs w:val="20"/>
          <w:u w:val="single"/>
        </w:rPr>
      </w:pPr>
      <w:r w:rsidRPr="009C531C">
        <w:rPr>
          <w:rFonts w:cstheme="minorHAnsi"/>
          <w:b/>
          <w:spacing w:val="-3"/>
          <w:sz w:val="20"/>
          <w:szCs w:val="20"/>
          <w:u w:val="single"/>
        </w:rPr>
        <w:t>15.  Regulatory Information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89"/>
        <w:gridCol w:w="5289"/>
      </w:tblGrid>
      <w:tr w:rsidR="00B167D7" w:rsidRPr="009C531C" w14:paraId="33F2FF49" w14:textId="77777777" w:rsidTr="00F10F97">
        <w:trPr>
          <w:trHeight w:val="241"/>
        </w:trPr>
        <w:tc>
          <w:tcPr>
            <w:tcW w:w="5289" w:type="dxa"/>
          </w:tcPr>
          <w:p w14:paraId="4B8E59ED" w14:textId="77777777" w:rsidR="00B167D7" w:rsidRPr="009C531C" w:rsidRDefault="00B167D7" w:rsidP="006F33A2">
            <w:pPr>
              <w:pStyle w:val="Default"/>
              <w:ind w:left="-10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531C">
              <w:rPr>
                <w:rFonts w:asciiTheme="minorHAnsi" w:hAnsiTheme="minorHAnsi" w:cstheme="minorHAnsi"/>
                <w:bCs/>
                <w:sz w:val="20"/>
                <w:szCs w:val="20"/>
              </w:rPr>
              <w:t>15.1 Safety, health and environmental regulations:</w:t>
            </w:r>
          </w:p>
          <w:p w14:paraId="7A6B59F8" w14:textId="77777777" w:rsidR="00B167D7" w:rsidRPr="009C531C" w:rsidRDefault="00B167D7" w:rsidP="00F10F9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89" w:type="dxa"/>
          </w:tcPr>
          <w:p w14:paraId="03677B54" w14:textId="7D31F8EC" w:rsidR="00B167D7" w:rsidRPr="009C531C" w:rsidRDefault="00B167D7" w:rsidP="00F10F9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67D7" w:rsidRPr="009C531C" w14:paraId="6C0A511E" w14:textId="77777777" w:rsidTr="00F10F97">
        <w:trPr>
          <w:trHeight w:val="138"/>
        </w:trPr>
        <w:tc>
          <w:tcPr>
            <w:tcW w:w="10578" w:type="dxa"/>
            <w:gridSpan w:val="2"/>
          </w:tcPr>
          <w:p w14:paraId="0C386F16" w14:textId="77777777" w:rsidR="00B167D7" w:rsidRPr="009C531C" w:rsidRDefault="00B167D7" w:rsidP="006F33A2">
            <w:pPr>
              <w:pStyle w:val="Default"/>
              <w:ind w:hanging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9C531C">
              <w:rPr>
                <w:rFonts w:asciiTheme="minorHAnsi" w:hAnsiTheme="minorHAnsi" w:cstheme="minorHAnsi"/>
                <w:bCs/>
                <w:sz w:val="20"/>
                <w:szCs w:val="20"/>
              </w:rPr>
              <w:t>15.2 Chemical safety assessment N/A</w:t>
            </w:r>
          </w:p>
        </w:tc>
      </w:tr>
      <w:tr w:rsidR="00B167D7" w:rsidRPr="009C531C" w14:paraId="6766730F" w14:textId="77777777" w:rsidTr="00F10F97">
        <w:trPr>
          <w:trHeight w:val="138"/>
        </w:trPr>
        <w:tc>
          <w:tcPr>
            <w:tcW w:w="10578" w:type="dxa"/>
            <w:gridSpan w:val="2"/>
          </w:tcPr>
          <w:p w14:paraId="62D6D997" w14:textId="77777777" w:rsidR="00B167D7" w:rsidRPr="009C531C" w:rsidRDefault="00B167D7" w:rsidP="00F10F97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167D7" w:rsidRPr="009C531C" w14:paraId="4FA0C606" w14:textId="77777777" w:rsidTr="00F10F97">
        <w:trPr>
          <w:trHeight w:val="138"/>
        </w:trPr>
        <w:tc>
          <w:tcPr>
            <w:tcW w:w="10578" w:type="dxa"/>
            <w:gridSpan w:val="2"/>
          </w:tcPr>
          <w:p w14:paraId="6058F44B" w14:textId="77777777" w:rsidR="00B167D7" w:rsidRPr="009C531C" w:rsidRDefault="00B167D7" w:rsidP="00F10F9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167D7" w:rsidRPr="009C531C" w14:paraId="535797BA" w14:textId="77777777" w:rsidTr="00F10F97">
        <w:trPr>
          <w:trHeight w:val="138"/>
        </w:trPr>
        <w:tc>
          <w:tcPr>
            <w:tcW w:w="10578" w:type="dxa"/>
            <w:gridSpan w:val="2"/>
          </w:tcPr>
          <w:p w14:paraId="65D9B9C8" w14:textId="77777777" w:rsidR="00B167D7" w:rsidRDefault="00B167D7" w:rsidP="00F10F9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88E9BDE" w14:textId="77777777" w:rsidR="00951DAF" w:rsidRDefault="00951DAF" w:rsidP="00951DAF">
            <w:pPr>
              <w:pStyle w:val="NoSpacing"/>
              <w:jc w:val="center"/>
              <w:rPr>
                <w:rFonts w:cstheme="minorHAnsi"/>
                <w:b/>
                <w:spacing w:val="-3"/>
                <w:sz w:val="20"/>
                <w:szCs w:val="20"/>
              </w:rPr>
            </w:pPr>
            <w:r>
              <w:rPr>
                <w:rFonts w:cstheme="minorHAnsi"/>
                <w:b/>
                <w:spacing w:val="-3"/>
                <w:sz w:val="20"/>
                <w:szCs w:val="20"/>
              </w:rPr>
              <w:t>(Milk Line Frother Cleaner)</w:t>
            </w:r>
          </w:p>
          <w:p w14:paraId="27D93875" w14:textId="01276ED3" w:rsidR="00B167D7" w:rsidRPr="009C531C" w:rsidRDefault="00B167D7" w:rsidP="00F10F97">
            <w:pPr>
              <w:tabs>
                <w:tab w:val="left" w:pos="-720"/>
                <w:tab w:val="left" w:pos="0"/>
              </w:tabs>
              <w:suppressAutoHyphens/>
              <w:ind w:left="720" w:hanging="720"/>
              <w:rPr>
                <w:rFonts w:cstheme="minorHAnsi"/>
                <w:sz w:val="20"/>
                <w:szCs w:val="20"/>
              </w:rPr>
            </w:pPr>
          </w:p>
        </w:tc>
      </w:tr>
    </w:tbl>
    <w:p w14:paraId="62648F63" w14:textId="52B030D8" w:rsidR="00B167D7" w:rsidRDefault="00B167D7" w:rsidP="00B167D7">
      <w:pPr>
        <w:pStyle w:val="NoSpacing"/>
        <w:rPr>
          <w:rFonts w:cstheme="minorHAnsi"/>
          <w:b/>
          <w:spacing w:val="-3"/>
          <w:sz w:val="20"/>
          <w:szCs w:val="20"/>
          <w:u w:val="single"/>
        </w:rPr>
      </w:pPr>
      <w:r w:rsidRPr="00951DAF">
        <w:rPr>
          <w:rFonts w:cstheme="minorHAnsi"/>
          <w:b/>
          <w:sz w:val="20"/>
          <w:szCs w:val="20"/>
          <w:u w:val="single"/>
        </w:rPr>
        <w:t>16.  O</w:t>
      </w:r>
      <w:r w:rsidRPr="00951DAF">
        <w:rPr>
          <w:rFonts w:cstheme="minorHAnsi"/>
          <w:b/>
          <w:spacing w:val="-3"/>
          <w:sz w:val="20"/>
          <w:szCs w:val="20"/>
          <w:u w:val="single"/>
        </w:rPr>
        <w:t>ther</w:t>
      </w:r>
      <w:r w:rsidRPr="009C531C">
        <w:rPr>
          <w:rFonts w:cstheme="minorHAnsi"/>
          <w:b/>
          <w:spacing w:val="-3"/>
          <w:sz w:val="20"/>
          <w:szCs w:val="20"/>
          <w:u w:val="single"/>
        </w:rPr>
        <w:t xml:space="preserve"> Information</w:t>
      </w:r>
    </w:p>
    <w:p w14:paraId="4C4EBA5D" w14:textId="03507135" w:rsidR="00951DAF" w:rsidRDefault="00951DAF" w:rsidP="00B167D7">
      <w:pPr>
        <w:pStyle w:val="NoSpacing"/>
        <w:rPr>
          <w:rFonts w:cstheme="minorHAnsi"/>
          <w:b/>
          <w:spacing w:val="-3"/>
          <w:sz w:val="20"/>
          <w:szCs w:val="20"/>
          <w:u w:val="single"/>
        </w:rPr>
      </w:pPr>
    </w:p>
    <w:p w14:paraId="621844CC" w14:textId="7A3B6B35" w:rsidR="00951DAF" w:rsidRDefault="00951DAF" w:rsidP="00951DAF">
      <w:pPr>
        <w:pStyle w:val="NoSpacing"/>
        <w:ind w:left="3600" w:hanging="2880"/>
        <w:rPr>
          <w:rFonts w:cstheme="minorHAnsi"/>
          <w:b/>
          <w:spacing w:val="-3"/>
          <w:sz w:val="20"/>
          <w:szCs w:val="20"/>
        </w:rPr>
      </w:pPr>
      <w:r>
        <w:rPr>
          <w:rFonts w:cstheme="minorHAnsi"/>
          <w:b/>
          <w:spacing w:val="-3"/>
          <w:sz w:val="20"/>
          <w:szCs w:val="20"/>
        </w:rPr>
        <w:t>Other information:</w:t>
      </w:r>
      <w:r>
        <w:rPr>
          <w:rFonts w:cstheme="minorHAnsi"/>
          <w:b/>
          <w:spacing w:val="-3"/>
          <w:sz w:val="20"/>
          <w:szCs w:val="20"/>
        </w:rPr>
        <w:tab/>
      </w:r>
      <w:r w:rsidRPr="00951DAF">
        <w:rPr>
          <w:rFonts w:cstheme="minorHAnsi"/>
          <w:spacing w:val="-3"/>
          <w:sz w:val="20"/>
          <w:szCs w:val="20"/>
        </w:rPr>
        <w:t xml:space="preserve">This safety data sheet is prepared in accordance with Commission Regulation </w:t>
      </w:r>
      <w:r w:rsidRPr="00951DAF">
        <w:rPr>
          <w:rFonts w:cstheme="minorHAnsi"/>
          <w:spacing w:val="-3"/>
          <w:sz w:val="20"/>
          <w:szCs w:val="20"/>
        </w:rPr>
        <w:br/>
        <w:t>(EU) No. 453/2010.</w:t>
      </w:r>
    </w:p>
    <w:p w14:paraId="1622C9BE" w14:textId="4FA2322C" w:rsidR="00951DAF" w:rsidRDefault="00951DAF" w:rsidP="00B167D7">
      <w:pPr>
        <w:pStyle w:val="NoSpacing"/>
        <w:rPr>
          <w:rFonts w:cstheme="minorHAnsi"/>
          <w:b/>
          <w:spacing w:val="-3"/>
          <w:sz w:val="20"/>
          <w:szCs w:val="20"/>
        </w:rPr>
      </w:pPr>
    </w:p>
    <w:p w14:paraId="1C6BAC03" w14:textId="4CAE7F36" w:rsidR="00951DAF" w:rsidRPr="00951DAF" w:rsidRDefault="00951DAF" w:rsidP="00951DAF">
      <w:pPr>
        <w:pStyle w:val="NoSpacing"/>
        <w:ind w:firstLine="720"/>
        <w:rPr>
          <w:rFonts w:cstheme="minorHAnsi"/>
          <w:spacing w:val="-3"/>
          <w:sz w:val="20"/>
          <w:szCs w:val="20"/>
        </w:rPr>
      </w:pPr>
      <w:r>
        <w:rPr>
          <w:rFonts w:cstheme="minorHAnsi"/>
          <w:b/>
          <w:spacing w:val="-3"/>
          <w:sz w:val="20"/>
          <w:szCs w:val="20"/>
        </w:rPr>
        <w:t>Phrases used in s.2 and s.3:</w:t>
      </w:r>
      <w:r>
        <w:rPr>
          <w:rFonts w:cstheme="minorHAnsi"/>
          <w:b/>
          <w:spacing w:val="-3"/>
          <w:sz w:val="20"/>
          <w:szCs w:val="20"/>
        </w:rPr>
        <w:tab/>
      </w:r>
      <w:r w:rsidRPr="00951DAF">
        <w:rPr>
          <w:rFonts w:cstheme="minorHAnsi"/>
          <w:spacing w:val="-3"/>
          <w:sz w:val="20"/>
          <w:szCs w:val="20"/>
        </w:rPr>
        <w:t>H315: Causes skin irritation.</w:t>
      </w:r>
    </w:p>
    <w:p w14:paraId="298884E2" w14:textId="055A9C26" w:rsidR="00951DAF" w:rsidRPr="00951DAF" w:rsidRDefault="00951DAF" w:rsidP="00B167D7">
      <w:pPr>
        <w:pStyle w:val="NoSpacing"/>
        <w:rPr>
          <w:rFonts w:cstheme="minorHAnsi"/>
          <w:spacing w:val="-3"/>
          <w:sz w:val="20"/>
          <w:szCs w:val="20"/>
        </w:rPr>
      </w:pPr>
      <w:r w:rsidRPr="00951DAF">
        <w:rPr>
          <w:rFonts w:cstheme="minorHAnsi"/>
          <w:spacing w:val="-3"/>
          <w:sz w:val="20"/>
          <w:szCs w:val="20"/>
        </w:rPr>
        <w:tab/>
      </w:r>
      <w:r w:rsidRPr="00951DAF">
        <w:rPr>
          <w:rFonts w:cstheme="minorHAnsi"/>
          <w:spacing w:val="-3"/>
          <w:sz w:val="20"/>
          <w:szCs w:val="20"/>
        </w:rPr>
        <w:tab/>
      </w:r>
      <w:r w:rsidRPr="00951DAF">
        <w:rPr>
          <w:rFonts w:cstheme="minorHAnsi"/>
          <w:spacing w:val="-3"/>
          <w:sz w:val="20"/>
          <w:szCs w:val="20"/>
        </w:rPr>
        <w:tab/>
      </w:r>
      <w:r w:rsidRPr="00951DAF">
        <w:rPr>
          <w:rFonts w:cstheme="minorHAnsi"/>
          <w:spacing w:val="-3"/>
          <w:sz w:val="20"/>
          <w:szCs w:val="20"/>
        </w:rPr>
        <w:tab/>
      </w:r>
      <w:r w:rsidRPr="00951DAF">
        <w:rPr>
          <w:rFonts w:cstheme="minorHAnsi"/>
          <w:spacing w:val="-3"/>
          <w:sz w:val="20"/>
          <w:szCs w:val="20"/>
        </w:rPr>
        <w:tab/>
        <w:t>H310: Causes serious eye irritation.</w:t>
      </w:r>
    </w:p>
    <w:p w14:paraId="595927AB" w14:textId="4C53A8A2" w:rsidR="00951DAF" w:rsidRDefault="00951DAF" w:rsidP="00B167D7">
      <w:pPr>
        <w:pStyle w:val="NoSpacing"/>
        <w:rPr>
          <w:rFonts w:cstheme="minorHAnsi"/>
          <w:b/>
          <w:spacing w:val="-3"/>
          <w:sz w:val="20"/>
          <w:szCs w:val="20"/>
        </w:rPr>
      </w:pPr>
    </w:p>
    <w:p w14:paraId="40791CB4" w14:textId="11BBBC54" w:rsidR="00951DAF" w:rsidRPr="00951DAF" w:rsidRDefault="00951DAF" w:rsidP="00951DAF">
      <w:pPr>
        <w:pStyle w:val="NoSpacing"/>
        <w:ind w:left="3600" w:hanging="2880"/>
        <w:rPr>
          <w:rFonts w:cstheme="minorHAnsi"/>
          <w:b/>
          <w:spacing w:val="-3"/>
          <w:sz w:val="20"/>
          <w:szCs w:val="20"/>
        </w:rPr>
      </w:pPr>
      <w:r>
        <w:rPr>
          <w:rFonts w:cstheme="minorHAnsi"/>
          <w:b/>
          <w:spacing w:val="-3"/>
          <w:sz w:val="20"/>
          <w:szCs w:val="20"/>
        </w:rPr>
        <w:t>Legal Disclaimer:</w:t>
      </w:r>
      <w:r>
        <w:rPr>
          <w:rFonts w:cstheme="minorHAnsi"/>
          <w:b/>
          <w:spacing w:val="-3"/>
          <w:sz w:val="20"/>
          <w:szCs w:val="20"/>
        </w:rPr>
        <w:tab/>
      </w:r>
      <w:r w:rsidRPr="00951DAF">
        <w:rPr>
          <w:rFonts w:cstheme="minorHAnsi"/>
          <w:spacing w:val="-3"/>
          <w:sz w:val="20"/>
          <w:szCs w:val="20"/>
        </w:rPr>
        <w:t xml:space="preserve">The above information is believed to be correct but does not purport to be all </w:t>
      </w:r>
      <w:r w:rsidRPr="00951DAF">
        <w:rPr>
          <w:rFonts w:cstheme="minorHAnsi"/>
          <w:spacing w:val="-3"/>
          <w:sz w:val="20"/>
          <w:szCs w:val="20"/>
        </w:rPr>
        <w:br/>
        <w:t>inclusive and shall be used only as a guide.  This company shall not be held liable for any damage resulting form handling or from contact with t the above product.</w:t>
      </w:r>
    </w:p>
    <w:p w14:paraId="0D6CF60C" w14:textId="2827F31E" w:rsidR="00951DAF" w:rsidRDefault="00951DAF" w:rsidP="00B167D7">
      <w:pPr>
        <w:pStyle w:val="NoSpacing"/>
        <w:rPr>
          <w:rFonts w:cstheme="minorHAnsi"/>
          <w:b/>
          <w:spacing w:val="-3"/>
          <w:sz w:val="20"/>
          <w:szCs w:val="20"/>
          <w:u w:val="single"/>
        </w:rPr>
      </w:pPr>
    </w:p>
    <w:p w14:paraId="1FA687B0" w14:textId="77777777" w:rsidR="00951DAF" w:rsidRPr="009C531C" w:rsidRDefault="00951DAF" w:rsidP="00B167D7">
      <w:pPr>
        <w:pStyle w:val="NoSpacing"/>
        <w:rPr>
          <w:rFonts w:cstheme="minorHAnsi"/>
          <w:b/>
          <w:spacing w:val="-3"/>
          <w:sz w:val="20"/>
          <w:szCs w:val="20"/>
          <w:u w:val="single"/>
        </w:rPr>
      </w:pPr>
    </w:p>
    <w:p w14:paraId="37A82C11" w14:textId="281517C1" w:rsidR="00B167D7" w:rsidRPr="009C531C" w:rsidRDefault="00B167D7" w:rsidP="00B167D7">
      <w:pPr>
        <w:tabs>
          <w:tab w:val="left" w:pos="-720"/>
        </w:tabs>
        <w:suppressAutoHyphens/>
        <w:jc w:val="both"/>
        <w:rPr>
          <w:rFonts w:cstheme="minorHAnsi"/>
          <w:spacing w:val="-3"/>
          <w:sz w:val="20"/>
          <w:szCs w:val="20"/>
          <w:u w:val="single"/>
        </w:rPr>
      </w:pPr>
      <w:r w:rsidRPr="009C531C">
        <w:rPr>
          <w:rFonts w:cstheme="minorHAnsi"/>
          <w:spacing w:val="-3"/>
          <w:sz w:val="20"/>
          <w:szCs w:val="20"/>
          <w:u w:val="single"/>
        </w:rPr>
        <w:t xml:space="preserve">Revision </w:t>
      </w:r>
      <w:r w:rsidR="00951DAF">
        <w:rPr>
          <w:rFonts w:cstheme="minorHAnsi"/>
          <w:spacing w:val="-3"/>
          <w:sz w:val="20"/>
          <w:szCs w:val="20"/>
          <w:u w:val="single"/>
        </w:rPr>
        <w:t>1</w:t>
      </w:r>
      <w:r w:rsidRPr="009C531C">
        <w:rPr>
          <w:rFonts w:cstheme="minorHAnsi"/>
          <w:spacing w:val="-3"/>
          <w:sz w:val="20"/>
          <w:szCs w:val="20"/>
          <w:u w:val="single"/>
        </w:rPr>
        <w:t xml:space="preserve">: </w:t>
      </w:r>
      <w:r w:rsidR="00951DAF">
        <w:rPr>
          <w:rFonts w:cstheme="minorHAnsi"/>
          <w:spacing w:val="-3"/>
          <w:sz w:val="20"/>
          <w:szCs w:val="20"/>
          <w:u w:val="single"/>
        </w:rPr>
        <w:t>8</w:t>
      </w:r>
      <w:r w:rsidR="00951DAF" w:rsidRPr="00951DAF">
        <w:rPr>
          <w:rFonts w:cstheme="minorHAnsi"/>
          <w:spacing w:val="-3"/>
          <w:sz w:val="20"/>
          <w:szCs w:val="20"/>
          <w:u w:val="single"/>
          <w:vertAlign w:val="superscript"/>
        </w:rPr>
        <w:t>th</w:t>
      </w:r>
      <w:r w:rsidR="00951DAF">
        <w:rPr>
          <w:rFonts w:cstheme="minorHAnsi"/>
          <w:spacing w:val="-3"/>
          <w:sz w:val="20"/>
          <w:szCs w:val="20"/>
          <w:u w:val="single"/>
        </w:rPr>
        <w:t xml:space="preserve"> August 2018</w:t>
      </w:r>
    </w:p>
    <w:p w14:paraId="49AF59B3" w14:textId="77777777" w:rsidR="00B167D7" w:rsidRPr="009C531C" w:rsidRDefault="00B167D7" w:rsidP="00B167D7">
      <w:pPr>
        <w:tabs>
          <w:tab w:val="left" w:pos="-720"/>
        </w:tabs>
        <w:suppressAutoHyphens/>
        <w:jc w:val="both"/>
        <w:rPr>
          <w:rFonts w:cstheme="minorHAnsi"/>
          <w:spacing w:val="-3"/>
          <w:sz w:val="20"/>
          <w:szCs w:val="20"/>
        </w:rPr>
      </w:pPr>
    </w:p>
    <w:p w14:paraId="6710F37A" w14:textId="77777777" w:rsidR="00B167D7" w:rsidRPr="009C531C" w:rsidRDefault="00B167D7" w:rsidP="00B167D7">
      <w:pPr>
        <w:ind w:left="426"/>
        <w:rPr>
          <w:rFonts w:cstheme="minorHAnsi"/>
          <w:sz w:val="20"/>
          <w:szCs w:val="20"/>
        </w:rPr>
      </w:pPr>
    </w:p>
    <w:p w14:paraId="10598C27" w14:textId="77777777" w:rsidR="00CA3585" w:rsidRDefault="00CA3585"/>
    <w:sectPr w:rsidR="00CA3585" w:rsidSect="006B26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707" w:bottom="851" w:left="993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14129" w14:textId="77777777" w:rsidR="002434BC" w:rsidRDefault="00951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54955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2CA3FC" w14:textId="77777777" w:rsidR="00C106A9" w:rsidRDefault="00951DA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49BFEF1" w14:textId="77777777" w:rsidR="00165BD8" w:rsidRDefault="00951D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AB264" w14:textId="77777777" w:rsidR="002434BC" w:rsidRDefault="00951D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568EF" w14:textId="77777777" w:rsidR="002434BC" w:rsidRDefault="00951D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78D15" w14:textId="77777777" w:rsidR="00165BD8" w:rsidRPr="00165BD8" w:rsidRDefault="00951DAF" w:rsidP="00165BD8">
    <w:pPr>
      <w:tabs>
        <w:tab w:val="center" w:pos="4513"/>
        <w:tab w:val="right" w:pos="9026"/>
      </w:tabs>
      <w:spacing w:after="0" w:line="240" w:lineRule="auto"/>
      <w:ind w:left="-284"/>
    </w:pPr>
  </w:p>
  <w:p w14:paraId="2E2C2463" w14:textId="77777777" w:rsidR="00165BD8" w:rsidRPr="00165BD8" w:rsidRDefault="00951DAF" w:rsidP="00165BD8">
    <w:pPr>
      <w:tabs>
        <w:tab w:val="center" w:pos="4513"/>
        <w:tab w:val="right" w:pos="9026"/>
      </w:tabs>
      <w:spacing w:after="0" w:line="240" w:lineRule="auto"/>
      <w:ind w:left="-284"/>
    </w:pPr>
    <w:r w:rsidRPr="00165BD8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A3FB85E" wp14:editId="7990E967">
          <wp:simplePos x="0" y="0"/>
          <wp:positionH relativeFrom="column">
            <wp:posOffset>159385</wp:posOffset>
          </wp:positionH>
          <wp:positionV relativeFrom="paragraph">
            <wp:posOffset>57150</wp:posOffset>
          </wp:positionV>
          <wp:extent cx="1447800" cy="750570"/>
          <wp:effectExtent l="0" t="0" r="0" b="0"/>
          <wp:wrapTight wrapText="bothSides">
            <wp:wrapPolygon edited="0">
              <wp:start x="0" y="0"/>
              <wp:lineTo x="0" y="20832"/>
              <wp:lineTo x="21316" y="20832"/>
              <wp:lineTo x="21316" y="0"/>
              <wp:lineTo x="0" y="0"/>
            </wp:wrapPolygon>
          </wp:wrapTight>
          <wp:docPr id="9" name="Picture 9" descr="C:\Users\Adrian\AppData\Local\Microsoft\Windows\Temporary Internet Files\Content.Outlook\9HQGCKZV\Macli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rian\AppData\Local\Microsoft\Windows\Temporary Internet Files\Content.Outlook\9HQGCKZV\Macli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7CC7EC" w14:textId="77777777" w:rsidR="00165BD8" w:rsidRPr="00165BD8" w:rsidRDefault="00951DAF" w:rsidP="00165BD8">
    <w:pPr>
      <w:tabs>
        <w:tab w:val="center" w:pos="4513"/>
        <w:tab w:val="right" w:pos="9026"/>
      </w:tabs>
      <w:spacing w:after="0" w:line="240" w:lineRule="auto"/>
      <w:ind w:left="-284"/>
      <w:jc w:val="right"/>
      <w:rPr>
        <w:b/>
        <w:sz w:val="20"/>
        <w:szCs w:val="20"/>
      </w:rPr>
    </w:pPr>
    <w:r w:rsidRPr="00165BD8">
      <w:tab/>
    </w:r>
    <w:r w:rsidRPr="00165BD8">
      <w:tab/>
    </w:r>
    <w:r w:rsidRPr="00165BD8">
      <w:rPr>
        <w:b/>
        <w:sz w:val="20"/>
        <w:szCs w:val="20"/>
      </w:rPr>
      <w:t>Maclin Sourcing Solutions Ltd</w:t>
    </w:r>
  </w:p>
  <w:p w14:paraId="440EA065" w14:textId="77777777" w:rsidR="009A57E0" w:rsidRPr="00165BD8" w:rsidRDefault="00951DAF" w:rsidP="00165BD8">
    <w:pPr>
      <w:tabs>
        <w:tab w:val="center" w:pos="4513"/>
        <w:tab w:val="right" w:pos="9026"/>
      </w:tabs>
      <w:spacing w:after="0" w:line="240" w:lineRule="auto"/>
      <w:ind w:left="-284"/>
      <w:jc w:val="right"/>
      <w:rPr>
        <w:sz w:val="20"/>
        <w:szCs w:val="20"/>
      </w:rPr>
    </w:pPr>
    <w:r w:rsidRPr="00165BD8">
      <w:tab/>
    </w:r>
    <w:r w:rsidRPr="00165BD8">
      <w:t xml:space="preserve">                                                                                </w:t>
    </w:r>
    <w:r w:rsidRPr="00165BD8">
      <w:rPr>
        <w:sz w:val="20"/>
        <w:szCs w:val="20"/>
      </w:rPr>
      <w:t>Unit A3 Risby Business Park, Newmarket Road, Risby, Suffolk, IP28 6RD</w:t>
    </w:r>
    <w:r>
      <w:rPr>
        <w:sz w:val="20"/>
        <w:szCs w:val="20"/>
      </w:rPr>
      <w:t>, United Kingdom</w:t>
    </w:r>
  </w:p>
  <w:p w14:paraId="002C1FAE" w14:textId="77777777" w:rsidR="00165BD8" w:rsidRPr="00165BD8" w:rsidRDefault="00951DAF" w:rsidP="00165BD8">
    <w:pPr>
      <w:tabs>
        <w:tab w:val="center" w:pos="4513"/>
        <w:tab w:val="right" w:pos="10206"/>
      </w:tabs>
      <w:spacing w:after="0" w:line="240" w:lineRule="auto"/>
      <w:ind w:left="-284"/>
      <w:jc w:val="center"/>
      <w:rPr>
        <w:sz w:val="20"/>
        <w:szCs w:val="20"/>
      </w:rPr>
    </w:pPr>
    <w:r w:rsidRPr="00165BD8">
      <w:rPr>
        <w:sz w:val="20"/>
        <w:szCs w:val="20"/>
      </w:rPr>
      <w:t xml:space="preserve">     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165BD8">
      <w:rPr>
        <w:b/>
        <w:sz w:val="20"/>
        <w:szCs w:val="20"/>
      </w:rPr>
      <w:t>Tel:</w:t>
    </w:r>
    <w:r w:rsidRPr="00165BD8">
      <w:rPr>
        <w:sz w:val="20"/>
        <w:szCs w:val="20"/>
      </w:rPr>
      <w:t xml:space="preserve"> 44 (0) 1284 810 887</w:t>
    </w:r>
  </w:p>
  <w:p w14:paraId="37C819A6" w14:textId="77777777" w:rsidR="002E52C2" w:rsidRPr="002E52C2" w:rsidRDefault="00951DAF" w:rsidP="002E52C2">
    <w:pPr>
      <w:tabs>
        <w:tab w:val="center" w:pos="4513"/>
        <w:tab w:val="right" w:pos="10206"/>
      </w:tabs>
      <w:spacing w:after="0" w:line="240" w:lineRule="auto"/>
      <w:ind w:left="-284"/>
      <w:jc w:val="right"/>
      <w:rPr>
        <w:color w:val="4472C4" w:themeColor="accent1"/>
        <w:sz w:val="20"/>
        <w:szCs w:val="20"/>
      </w:rPr>
    </w:pPr>
    <w:r w:rsidRPr="00165BD8">
      <w:rPr>
        <w:sz w:val="20"/>
        <w:szCs w:val="20"/>
      </w:rPr>
      <w:t>www.maclingroup.co.uk</w:t>
    </w:r>
    <w:r w:rsidRPr="00165BD8">
      <w:rPr>
        <w:sz w:val="20"/>
        <w:szCs w:val="20"/>
      </w:rPr>
      <w:tab/>
    </w:r>
    <w:r w:rsidRPr="00165BD8">
      <w:rPr>
        <w:color w:val="8EAADB" w:themeColor="accent1" w:themeTint="99"/>
        <w:sz w:val="20"/>
        <w:szCs w:val="20"/>
      </w:rPr>
      <w:t>____________________________________</w:t>
    </w:r>
    <w:r w:rsidRPr="00165BD8">
      <w:rPr>
        <w:color w:val="8EAADB" w:themeColor="accent1" w:themeTint="99"/>
        <w:sz w:val="20"/>
        <w:szCs w:val="20"/>
      </w:rPr>
      <w:t>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6375E" w14:textId="77777777" w:rsidR="002434BC" w:rsidRDefault="00951D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D7"/>
    <w:rsid w:val="00095CE4"/>
    <w:rsid w:val="00203923"/>
    <w:rsid w:val="00275E7D"/>
    <w:rsid w:val="003B2F33"/>
    <w:rsid w:val="0055120C"/>
    <w:rsid w:val="005F23EF"/>
    <w:rsid w:val="005F70E2"/>
    <w:rsid w:val="00642EFE"/>
    <w:rsid w:val="006B26F1"/>
    <w:rsid w:val="006F0387"/>
    <w:rsid w:val="006F33A2"/>
    <w:rsid w:val="0091747E"/>
    <w:rsid w:val="00951A9F"/>
    <w:rsid w:val="00951DAF"/>
    <w:rsid w:val="00A541A7"/>
    <w:rsid w:val="00B167D7"/>
    <w:rsid w:val="00BC69F0"/>
    <w:rsid w:val="00C65FDA"/>
    <w:rsid w:val="00CA3585"/>
    <w:rsid w:val="00DD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0CFA"/>
  <w15:chartTrackingRefBased/>
  <w15:docId w15:val="{DA35A3FE-7B5A-4230-8690-9E3CD4FA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7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7D7"/>
  </w:style>
  <w:style w:type="paragraph" w:styleId="Footer">
    <w:name w:val="footer"/>
    <w:basedOn w:val="Normal"/>
    <w:link w:val="FooterChar"/>
    <w:uiPriority w:val="99"/>
    <w:unhideWhenUsed/>
    <w:rsid w:val="00B16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7D7"/>
  </w:style>
  <w:style w:type="paragraph" w:styleId="NoSpacing">
    <w:name w:val="No Spacing"/>
    <w:uiPriority w:val="1"/>
    <w:qFormat/>
    <w:rsid w:val="00B167D7"/>
    <w:pPr>
      <w:spacing w:after="0" w:line="240" w:lineRule="auto"/>
    </w:pPr>
  </w:style>
  <w:style w:type="paragraph" w:customStyle="1" w:styleId="Default">
    <w:name w:val="Default"/>
    <w:rsid w:val="00B167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03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http://www.unece.org/fileadmin/DAM/trans/danger/publi/ghs/pictograms/exclam.gif" TargetMode="External"/><Relationship Id="rId10" Type="http://schemas.openxmlformats.org/officeDocument/2006/relationships/header" Target="header3.xml"/><Relationship Id="rId4" Type="http://schemas.openxmlformats.org/officeDocument/2006/relationships/image" Target="media/image1.gif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Hartley</dc:creator>
  <cp:keywords/>
  <dc:description/>
  <cp:lastModifiedBy>Helen Hartley</cp:lastModifiedBy>
  <cp:revision>2</cp:revision>
  <dcterms:created xsi:type="dcterms:W3CDTF">2018-08-09T16:06:00Z</dcterms:created>
  <dcterms:modified xsi:type="dcterms:W3CDTF">2018-08-09T16:06:00Z</dcterms:modified>
</cp:coreProperties>
</file>